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E00C" w14:textId="77777777" w:rsidR="00535DF7" w:rsidRPr="00225E9C" w:rsidRDefault="00535DF7" w:rsidP="00535DF7">
      <w:pPr>
        <w:pStyle w:val="Default"/>
        <w:rPr>
          <w:lang w:val="fr-FR"/>
        </w:rPr>
      </w:pPr>
    </w:p>
    <w:p w14:paraId="7D3F7C3D" w14:textId="77777777" w:rsidR="00B14891" w:rsidRDefault="00535DF7" w:rsidP="00B14891">
      <w:pPr>
        <w:rPr>
          <w:rStyle w:val="Link"/>
          <w:rFonts w:eastAsia="Times New Roman" w:cs="Times New Roman"/>
        </w:rPr>
      </w:pPr>
      <w:r w:rsidRPr="00225E9C">
        <w:t xml:space="preserve"> </w:t>
      </w:r>
      <w:r w:rsidR="00B14891">
        <w:rPr>
          <w:rFonts w:eastAsia="Times New Roman" w:cs="Times New Roman"/>
        </w:rPr>
        <w:fldChar w:fldCharType="begin"/>
      </w:r>
      <w:r w:rsidR="00B14891">
        <w:rPr>
          <w:rFonts w:eastAsia="Times New Roman" w:cs="Times New Roman"/>
        </w:rPr>
        <w:instrText xml:space="preserve"> HYPERLINK "https://www.dryneedling.ch/fileadmin/documents/Reglement_de_l_ASD_4.8_Franz.pdf" \l "page=1" \o "Seite 1" </w:instrText>
      </w:r>
      <w:r w:rsidR="00B14891">
        <w:rPr>
          <w:rFonts w:eastAsia="Times New Roman" w:cs="Times New Roman"/>
        </w:rPr>
        <w:fldChar w:fldCharType="separate"/>
      </w:r>
    </w:p>
    <w:p w14:paraId="078E3CCE" w14:textId="6A21AE7A" w:rsidR="00B14891" w:rsidRDefault="00B14891" w:rsidP="00B14891">
      <w:r>
        <w:rPr>
          <w:rFonts w:eastAsia="Times New Roman" w:cs="Times New Roman"/>
        </w:rPr>
        <w:fldChar w:fldCharType="end"/>
      </w:r>
    </w:p>
    <w:p w14:paraId="76BF5C10" w14:textId="2A2EA13F" w:rsidR="00B14891" w:rsidRDefault="00B14891" w:rsidP="00B14891"/>
    <w:p w14:paraId="4F7190C3" w14:textId="77777777" w:rsidR="009670D6" w:rsidRDefault="00E5295C" w:rsidP="009670D6">
      <w:pPr>
        <w:jc w:val="center"/>
        <w:rPr>
          <w:rFonts w:ascii="Helvetica" w:eastAsia="Times New Roman" w:hAnsi="Helvetica" w:cstheme="majorHAnsi"/>
          <w:sz w:val="52"/>
          <w:szCs w:val="52"/>
        </w:rPr>
      </w:pPr>
      <w:r>
        <w:rPr>
          <w:rFonts w:ascii="Helvetica" w:eastAsia="Times New Roman" w:hAnsi="Helvetica" w:cstheme="majorHAnsi"/>
          <w:sz w:val="52"/>
          <w:szCs w:val="52"/>
        </w:rPr>
        <w:t>C</w:t>
      </w:r>
      <w:r w:rsidR="00EE67D6" w:rsidRPr="00B94B58">
        <w:rPr>
          <w:rFonts w:ascii="Helvetica" w:eastAsia="Times New Roman" w:hAnsi="Helvetica" w:cstheme="majorHAnsi"/>
          <w:sz w:val="52"/>
          <w:szCs w:val="52"/>
        </w:rPr>
        <w:t>ertification et</w:t>
      </w:r>
      <w:r w:rsidR="00B14891" w:rsidRPr="00B94B58">
        <w:rPr>
          <w:rFonts w:ascii="Helvetica" w:eastAsia="Times New Roman" w:hAnsi="Helvetica" w:cstheme="majorHAnsi"/>
          <w:sz w:val="52"/>
          <w:szCs w:val="52"/>
        </w:rPr>
        <w:t xml:space="preserve"> </w:t>
      </w:r>
      <w:proofErr w:type="spellStart"/>
      <w:r w:rsidR="00B14891" w:rsidRPr="00B94B58">
        <w:rPr>
          <w:rFonts w:ascii="Helvetica" w:eastAsia="Times New Roman" w:hAnsi="Helvetica" w:cstheme="majorHAnsi"/>
          <w:sz w:val="52"/>
          <w:szCs w:val="52"/>
        </w:rPr>
        <w:t>re</w:t>
      </w:r>
      <w:proofErr w:type="spellEnd"/>
      <w:r w:rsidR="00B14891" w:rsidRPr="00B94B58">
        <w:rPr>
          <w:rFonts w:ascii="Helvetica" w:eastAsia="Times New Roman" w:hAnsi="Helvetica" w:cstheme="majorHAnsi"/>
          <w:sz w:val="52"/>
          <w:szCs w:val="52"/>
        </w:rPr>
        <w:t>-certification des</w:t>
      </w:r>
      <w:r w:rsidR="00934E05" w:rsidRPr="00B94B58">
        <w:rPr>
          <w:rFonts w:ascii="Helvetica" w:eastAsia="Times New Roman" w:hAnsi="Helvetica" w:cstheme="majorHAnsi"/>
          <w:sz w:val="52"/>
          <w:szCs w:val="52"/>
        </w:rPr>
        <w:t xml:space="preserve"> </w:t>
      </w:r>
      <w:r>
        <w:rPr>
          <w:rFonts w:ascii="Helvetica" w:eastAsia="Times New Roman" w:hAnsi="Helvetica" w:cstheme="majorHAnsi"/>
          <w:sz w:val="52"/>
          <w:szCs w:val="52"/>
        </w:rPr>
        <w:t>t</w:t>
      </w:r>
      <w:r w:rsidR="00B14891" w:rsidRPr="00B94B58">
        <w:rPr>
          <w:rFonts w:ascii="Helvetica" w:eastAsia="Times New Roman" w:hAnsi="Helvetica" w:cstheme="majorHAnsi"/>
          <w:sz w:val="52"/>
          <w:szCs w:val="52"/>
        </w:rPr>
        <w:t xml:space="preserve">hérapeutes </w:t>
      </w:r>
      <w:r w:rsidR="00B94B58">
        <w:rPr>
          <w:rFonts w:ascii="Helvetica" w:eastAsia="Times New Roman" w:hAnsi="Helvetica" w:cstheme="majorHAnsi"/>
          <w:sz w:val="52"/>
          <w:szCs w:val="52"/>
        </w:rPr>
        <w:t xml:space="preserve">en </w:t>
      </w:r>
      <w:r w:rsidR="00B14891" w:rsidRPr="00B94B58">
        <w:rPr>
          <w:rFonts w:ascii="Helvetica" w:eastAsia="Times New Roman" w:hAnsi="Helvetica" w:cstheme="majorHAnsi"/>
          <w:sz w:val="52"/>
          <w:szCs w:val="52"/>
        </w:rPr>
        <w:t>Dry Needling SFDN</w:t>
      </w:r>
    </w:p>
    <w:p w14:paraId="394EF313" w14:textId="43848F12" w:rsidR="00E5295C" w:rsidRPr="009670D6" w:rsidRDefault="00E5295C" w:rsidP="009670D6">
      <w:pPr>
        <w:jc w:val="center"/>
        <w:rPr>
          <w:rFonts w:ascii="Helvetica" w:eastAsia="Times New Roman" w:hAnsi="Helvetica" w:cstheme="majorHAnsi"/>
          <w:sz w:val="52"/>
          <w:szCs w:val="52"/>
        </w:rPr>
      </w:pPr>
      <w:r w:rsidRPr="009670D6">
        <w:rPr>
          <w:rFonts w:ascii="Helvetica" w:eastAsia="Times New Roman" w:hAnsi="Helvetica" w:cstheme="majorHAnsi"/>
          <w:sz w:val="36"/>
          <w:szCs w:val="36"/>
        </w:rPr>
        <w:t>Règlement de la Société Française de Dry Needling</w:t>
      </w:r>
    </w:p>
    <w:p w14:paraId="637A2622" w14:textId="77777777" w:rsidR="00B14891" w:rsidRDefault="00B14891" w:rsidP="00B14891">
      <w:pPr>
        <w:rPr>
          <w:rFonts w:ascii="Helvetica" w:eastAsia="Times New Roman" w:hAnsi="Helvetica" w:cs="Times New Roman"/>
          <w:sz w:val="65"/>
          <w:szCs w:val="65"/>
        </w:rPr>
      </w:pPr>
    </w:p>
    <w:p w14:paraId="6015C56F" w14:textId="77777777" w:rsidR="00B14891" w:rsidRDefault="00B14891" w:rsidP="00B14891">
      <w:pPr>
        <w:rPr>
          <w:rFonts w:ascii="Helvetica" w:eastAsia="Times New Roman" w:hAnsi="Helvetica" w:cs="Times New Roman"/>
          <w:sz w:val="65"/>
          <w:szCs w:val="65"/>
        </w:rPr>
      </w:pPr>
    </w:p>
    <w:p w14:paraId="25409639" w14:textId="0B5C2BD4" w:rsidR="00E5295C" w:rsidRPr="00F95AD1" w:rsidRDefault="00E5295C" w:rsidP="00B14891">
      <w:pPr>
        <w:rPr>
          <w:rFonts w:ascii="Helvetica" w:eastAsia="Times New Roman" w:hAnsi="Helvetica" w:cs="Times New Roman"/>
        </w:rPr>
      </w:pPr>
      <w:r w:rsidRPr="00F95AD1">
        <w:rPr>
          <w:rFonts w:ascii="Helvetica" w:eastAsia="Times New Roman" w:hAnsi="Helvetica" w:cs="Times New Roman"/>
        </w:rPr>
        <w:t>Auteurs :</w:t>
      </w:r>
    </w:p>
    <w:p w14:paraId="1F51D117" w14:textId="1FAC04CB" w:rsidR="00B14891" w:rsidRPr="00F95AD1" w:rsidRDefault="00B14891" w:rsidP="00B14891">
      <w:pPr>
        <w:rPr>
          <w:rFonts w:ascii="Helvetica" w:eastAsia="Times New Roman" w:hAnsi="Helvetica" w:cs="Times New Roman"/>
        </w:rPr>
      </w:pPr>
      <w:r w:rsidRPr="00F95AD1">
        <w:rPr>
          <w:rFonts w:ascii="Helvetica" w:eastAsia="Times New Roman" w:hAnsi="Helvetica" w:cs="Times New Roman"/>
        </w:rPr>
        <w:t xml:space="preserve"> </w:t>
      </w:r>
    </w:p>
    <w:p w14:paraId="4BCD0030" w14:textId="6A0A15FE" w:rsidR="00B14891" w:rsidRPr="00F95AD1" w:rsidRDefault="00B14891" w:rsidP="00B14891">
      <w:pPr>
        <w:rPr>
          <w:rFonts w:ascii="Helvetica" w:eastAsia="Times New Roman" w:hAnsi="Helvetica" w:cs="Times New Roman"/>
        </w:rPr>
      </w:pPr>
      <w:r w:rsidRPr="00F95AD1">
        <w:rPr>
          <w:rFonts w:ascii="Helvetica" w:eastAsia="Times New Roman" w:hAnsi="Helvetica" w:cs="Times New Roman"/>
        </w:rPr>
        <w:t>-</w:t>
      </w:r>
      <w:r w:rsidR="00E5295C" w:rsidRPr="00F95AD1">
        <w:rPr>
          <w:rFonts w:ascii="Helvetica" w:eastAsia="Times New Roman" w:hAnsi="Helvetica" w:cs="Times New Roman"/>
        </w:rPr>
        <w:t xml:space="preserve"> </w:t>
      </w:r>
      <w:r w:rsidRPr="00F95AD1">
        <w:rPr>
          <w:rFonts w:ascii="Helvetica" w:eastAsia="Times New Roman" w:hAnsi="Helvetica" w:cs="Times New Roman"/>
        </w:rPr>
        <w:t xml:space="preserve">Daniel Bösch, Physiothérapeute diplômé </w:t>
      </w:r>
      <w:proofErr w:type="spellStart"/>
      <w:r w:rsidRPr="00F95AD1">
        <w:rPr>
          <w:rFonts w:ascii="Helvetica" w:eastAsia="Times New Roman" w:hAnsi="Helvetica" w:cs="Times New Roman"/>
        </w:rPr>
        <w:t>BSc</w:t>
      </w:r>
      <w:proofErr w:type="spellEnd"/>
    </w:p>
    <w:p w14:paraId="471FF85D" w14:textId="1FFA9109" w:rsidR="00B14891" w:rsidRPr="00F95AD1" w:rsidRDefault="00B14891" w:rsidP="00B14891">
      <w:pPr>
        <w:rPr>
          <w:rFonts w:ascii="Helvetica" w:eastAsia="Times New Roman" w:hAnsi="Helvetica" w:cs="Times New Roman"/>
        </w:rPr>
      </w:pPr>
      <w:r w:rsidRPr="00F95AD1">
        <w:rPr>
          <w:rFonts w:ascii="Helvetica" w:eastAsia="Times New Roman" w:hAnsi="Helvetica" w:cs="Times New Roman"/>
        </w:rPr>
        <w:t>-</w:t>
      </w:r>
      <w:r w:rsidR="00E5295C" w:rsidRPr="00F95AD1">
        <w:rPr>
          <w:rFonts w:ascii="Helvetica" w:eastAsia="Times New Roman" w:hAnsi="Helvetica" w:cs="Times New Roman"/>
        </w:rPr>
        <w:t xml:space="preserve"> </w:t>
      </w:r>
      <w:r w:rsidRPr="00F95AD1">
        <w:rPr>
          <w:rFonts w:ascii="Helvetica" w:eastAsia="Times New Roman" w:hAnsi="Helvetica" w:cs="Times New Roman"/>
        </w:rPr>
        <w:t xml:space="preserve">Dr. </w:t>
      </w:r>
      <w:proofErr w:type="spellStart"/>
      <w:r w:rsidRPr="00F95AD1">
        <w:rPr>
          <w:rFonts w:ascii="Helvetica" w:eastAsia="Times New Roman" w:hAnsi="Helvetica" w:cs="Times New Roman"/>
        </w:rPr>
        <w:t>med</w:t>
      </w:r>
      <w:proofErr w:type="spellEnd"/>
      <w:r w:rsidRPr="00F95AD1">
        <w:rPr>
          <w:rFonts w:ascii="Helvetica" w:eastAsia="Times New Roman" w:hAnsi="Helvetica" w:cs="Times New Roman"/>
        </w:rPr>
        <w:t xml:space="preserve">. Fernando Colla, FMH pour la médecine interne et rhumatologie, Winterthur </w:t>
      </w:r>
    </w:p>
    <w:p w14:paraId="709518B4" w14:textId="77777777" w:rsidR="00F95AD1" w:rsidRPr="00F95AD1" w:rsidRDefault="00B14891" w:rsidP="00B14891">
      <w:pPr>
        <w:rPr>
          <w:rFonts w:ascii="Helvetica" w:eastAsia="Times New Roman" w:hAnsi="Helvetica" w:cs="Times New Roman"/>
        </w:rPr>
      </w:pPr>
      <w:r w:rsidRPr="00F95AD1">
        <w:rPr>
          <w:rFonts w:ascii="Helvetica" w:eastAsia="Times New Roman" w:hAnsi="Helvetica" w:cs="Times New Roman"/>
        </w:rPr>
        <w:t>-</w:t>
      </w:r>
      <w:r w:rsidR="00E5295C" w:rsidRPr="00F95AD1">
        <w:rPr>
          <w:rFonts w:ascii="Helvetica" w:eastAsia="Times New Roman" w:hAnsi="Helvetica" w:cs="Times New Roman"/>
        </w:rPr>
        <w:t xml:space="preserve"> </w:t>
      </w:r>
      <w:r w:rsidRPr="00F95AD1">
        <w:rPr>
          <w:rFonts w:ascii="Helvetica" w:eastAsia="Times New Roman" w:hAnsi="Helvetica" w:cs="Times New Roman"/>
        </w:rPr>
        <w:t xml:space="preserve">Christian </w:t>
      </w:r>
      <w:proofErr w:type="spellStart"/>
      <w:r w:rsidRPr="00F95AD1">
        <w:rPr>
          <w:rFonts w:ascii="Helvetica" w:eastAsia="Times New Roman" w:hAnsi="Helvetica" w:cs="Times New Roman"/>
        </w:rPr>
        <w:t>Gröbli</w:t>
      </w:r>
      <w:proofErr w:type="spellEnd"/>
      <w:r w:rsidRPr="00F95AD1">
        <w:rPr>
          <w:rFonts w:ascii="Helvetica" w:eastAsia="Times New Roman" w:hAnsi="Helvetica" w:cs="Times New Roman"/>
        </w:rPr>
        <w:t>, Physiothérapeute diplômé</w:t>
      </w:r>
    </w:p>
    <w:p w14:paraId="691B1AF5" w14:textId="6766DF65" w:rsidR="00B14891" w:rsidRPr="00B14891" w:rsidRDefault="00B14891" w:rsidP="00B14891">
      <w:pPr>
        <w:rPr>
          <w:rFonts w:ascii="Helvetica" w:eastAsia="Times New Roman" w:hAnsi="Helvetica" w:cs="Times New Roman"/>
          <w:sz w:val="28"/>
          <w:szCs w:val="28"/>
        </w:rPr>
      </w:pPr>
      <w:r w:rsidRPr="00B14891">
        <w:rPr>
          <w:rFonts w:ascii="Helvetica" w:eastAsia="Times New Roman" w:hAnsi="Helvetica" w:cs="Times New Roman"/>
          <w:sz w:val="28"/>
          <w:szCs w:val="28"/>
        </w:rPr>
        <w:t xml:space="preserve"> </w:t>
      </w:r>
    </w:p>
    <w:p w14:paraId="28E729D2" w14:textId="7D3EAB10" w:rsidR="00B14891" w:rsidRPr="00F95AD1" w:rsidRDefault="00F95AD1" w:rsidP="00B14891">
      <w:pPr>
        <w:rPr>
          <w:rFonts w:ascii="Helvetica" w:hAnsi="Helvetica" w:cs="Times New Roman"/>
        </w:rPr>
      </w:pPr>
      <w:r w:rsidRPr="00F95AD1">
        <w:rPr>
          <w:rFonts w:ascii="Helvetica" w:hAnsi="Helvetica" w:cs="Times New Roman"/>
        </w:rPr>
        <w:t xml:space="preserve">Avec la collaboration de </w:t>
      </w:r>
      <w:r w:rsidRPr="00F95AD1">
        <w:rPr>
          <w:rFonts w:ascii="Helvetica" w:hAnsi="Helvetica" w:cs="Times New Roman"/>
          <w:color w:val="000000" w:themeColor="text1"/>
        </w:rPr>
        <w:t xml:space="preserve">Serge </w:t>
      </w:r>
      <w:proofErr w:type="spellStart"/>
      <w:r w:rsidRPr="00F95AD1">
        <w:rPr>
          <w:rFonts w:ascii="Helvetica" w:hAnsi="Helvetica" w:cs="Times New Roman"/>
          <w:color w:val="000000" w:themeColor="text1"/>
        </w:rPr>
        <w:t>Ober</w:t>
      </w:r>
      <w:proofErr w:type="spellEnd"/>
      <w:r w:rsidR="00873630">
        <w:rPr>
          <w:rFonts w:ascii="Helvetica" w:hAnsi="Helvetica" w:cs="Times New Roman"/>
          <w:color w:val="000000" w:themeColor="text1"/>
        </w:rPr>
        <w:t>, kinésithérapeute DE</w:t>
      </w:r>
      <w:r w:rsidRPr="00F95AD1">
        <w:rPr>
          <w:rFonts w:ascii="Helvetica" w:hAnsi="Helvetica" w:cs="Times New Roman"/>
          <w:b/>
          <w:color w:val="000000" w:themeColor="text1"/>
        </w:rPr>
        <w:t xml:space="preserve"> </w:t>
      </w:r>
      <w:r w:rsidRPr="00F95AD1">
        <w:rPr>
          <w:rFonts w:ascii="Helvetica" w:hAnsi="Helvetica" w:cs="Times New Roman"/>
          <w:color w:val="000000" w:themeColor="text1"/>
        </w:rPr>
        <w:t>(secrétaire général de la SFD</w:t>
      </w:r>
      <w:r w:rsidR="00873630">
        <w:rPr>
          <w:rFonts w:ascii="Helvetica" w:hAnsi="Helvetica" w:cs="Times New Roman"/>
          <w:color w:val="000000" w:themeColor="text1"/>
        </w:rPr>
        <w:t>N)</w:t>
      </w:r>
    </w:p>
    <w:p w14:paraId="2FF3E430" w14:textId="77777777" w:rsidR="00F95AD1" w:rsidRPr="00F95AD1" w:rsidRDefault="00F95AD1" w:rsidP="00B14891">
      <w:pPr>
        <w:rPr>
          <w:rFonts w:ascii="Helvetica" w:eastAsia="Times New Roman" w:hAnsi="Helvetica" w:cs="Times New Roman"/>
        </w:rPr>
      </w:pPr>
    </w:p>
    <w:p w14:paraId="21D251FB" w14:textId="09A5EE2D" w:rsidR="00B14891" w:rsidRPr="00B14891" w:rsidRDefault="00B14891" w:rsidP="00B14891">
      <w:pPr>
        <w:rPr>
          <w:rFonts w:ascii="Helvetica" w:eastAsia="Times New Roman" w:hAnsi="Helvetica" w:cs="Times New Roman"/>
          <w:sz w:val="20"/>
          <w:szCs w:val="20"/>
        </w:rPr>
      </w:pPr>
      <w:r w:rsidRPr="00B14891">
        <w:rPr>
          <w:rFonts w:ascii="Helvetica" w:eastAsia="Times New Roman" w:hAnsi="Helvetica" w:cs="Times New Roman"/>
          <w:sz w:val="20"/>
          <w:szCs w:val="20"/>
        </w:rPr>
        <w:t xml:space="preserve">Afin de simplifier la mise en forme de ce document, seul le genre masculin sera utilisé, ce dernier sous entendant </w:t>
      </w:r>
      <w:r w:rsidR="00B11D1A">
        <w:rPr>
          <w:rFonts w:ascii="Helvetica" w:eastAsia="Times New Roman" w:hAnsi="Helvetica" w:cs="Times New Roman"/>
          <w:sz w:val="20"/>
          <w:szCs w:val="20"/>
        </w:rPr>
        <w:t>également</w:t>
      </w:r>
      <w:r w:rsidRPr="00B14891">
        <w:rPr>
          <w:rFonts w:ascii="Helvetica" w:eastAsia="Times New Roman" w:hAnsi="Helvetica" w:cs="Times New Roman"/>
          <w:sz w:val="20"/>
          <w:szCs w:val="20"/>
        </w:rPr>
        <w:t xml:space="preserve"> la forme féminine.</w:t>
      </w:r>
    </w:p>
    <w:p w14:paraId="292F5D55" w14:textId="77777777" w:rsidR="00B14891" w:rsidRDefault="00B14891" w:rsidP="00B14891">
      <w:pPr>
        <w:rPr>
          <w:rFonts w:ascii="Helvetica" w:eastAsia="Times New Roman" w:hAnsi="Helvetica" w:cs="Times New Roman"/>
          <w:sz w:val="20"/>
          <w:szCs w:val="20"/>
        </w:rPr>
      </w:pPr>
    </w:p>
    <w:p w14:paraId="191C45A5" w14:textId="77777777" w:rsidR="00B14891" w:rsidRDefault="00B14891" w:rsidP="00B14891">
      <w:pPr>
        <w:rPr>
          <w:rFonts w:ascii="Helvetica" w:eastAsia="Times New Roman" w:hAnsi="Helvetica" w:cs="Times New Roman"/>
          <w:sz w:val="20"/>
          <w:szCs w:val="20"/>
        </w:rPr>
      </w:pPr>
    </w:p>
    <w:p w14:paraId="6CA89485" w14:textId="77777777" w:rsidR="00B14891" w:rsidRDefault="00B14891" w:rsidP="00B14891">
      <w:pPr>
        <w:rPr>
          <w:rFonts w:ascii="Helvetica" w:eastAsia="Times New Roman" w:hAnsi="Helvetica" w:cs="Times New Roman"/>
          <w:sz w:val="20"/>
          <w:szCs w:val="20"/>
        </w:rPr>
      </w:pPr>
    </w:p>
    <w:p w14:paraId="78B13F46" w14:textId="025A8109" w:rsidR="00B14891" w:rsidRPr="00B14891" w:rsidRDefault="002A318F" w:rsidP="00B14891">
      <w:pPr>
        <w:rPr>
          <w:rFonts w:ascii="Helvetica" w:eastAsia="Times New Roman" w:hAnsi="Helvetica" w:cs="Times New Roman"/>
          <w:sz w:val="20"/>
          <w:szCs w:val="20"/>
        </w:rPr>
      </w:pPr>
      <w:r>
        <w:rPr>
          <w:rFonts w:ascii="Helvetica" w:eastAsia="Times New Roman" w:hAnsi="Helvetica" w:cs="Times New Roman"/>
          <w:sz w:val="20"/>
          <w:szCs w:val="20"/>
        </w:rPr>
        <w:t>Version 2</w:t>
      </w:r>
      <w:r w:rsidR="00B14891" w:rsidRPr="00B14891">
        <w:rPr>
          <w:rFonts w:ascii="Helvetica" w:eastAsia="Times New Roman" w:hAnsi="Helvetica" w:cs="Times New Roman"/>
          <w:sz w:val="20"/>
          <w:szCs w:val="20"/>
        </w:rPr>
        <w:t xml:space="preserve">.0 / </w:t>
      </w:r>
      <w:r>
        <w:rPr>
          <w:rFonts w:ascii="Helvetica" w:eastAsia="Times New Roman" w:hAnsi="Helvetica" w:cs="Times New Roman"/>
          <w:sz w:val="20"/>
          <w:szCs w:val="20"/>
        </w:rPr>
        <w:t>11 mars 2021</w:t>
      </w:r>
      <w:bookmarkStart w:id="0" w:name="_GoBack"/>
      <w:bookmarkEnd w:id="0"/>
      <w:r w:rsidR="00B14891" w:rsidRPr="00B14891">
        <w:rPr>
          <w:rFonts w:ascii="Helvetica" w:eastAsia="Times New Roman" w:hAnsi="Helvetica" w:cs="Times New Roman"/>
          <w:sz w:val="20"/>
          <w:szCs w:val="20"/>
        </w:rPr>
        <w:t xml:space="preserve"> / © SFDN </w:t>
      </w:r>
    </w:p>
    <w:p w14:paraId="19B28293" w14:textId="77777777" w:rsidR="00B14891" w:rsidRDefault="00B14891" w:rsidP="00B14891">
      <w:pPr>
        <w:rPr>
          <w:rFonts w:ascii="Helvetica" w:eastAsia="Times New Roman" w:hAnsi="Helvetica" w:cs="Times New Roman"/>
          <w:sz w:val="28"/>
          <w:szCs w:val="28"/>
        </w:rPr>
      </w:pPr>
    </w:p>
    <w:p w14:paraId="7047F8D9" w14:textId="77777777" w:rsidR="00B14891" w:rsidRDefault="00B14891" w:rsidP="00B14891">
      <w:pPr>
        <w:rPr>
          <w:rFonts w:ascii="Helvetica" w:eastAsia="Times New Roman" w:hAnsi="Helvetica" w:cs="Times New Roman"/>
          <w:sz w:val="28"/>
          <w:szCs w:val="28"/>
        </w:rPr>
      </w:pPr>
    </w:p>
    <w:p w14:paraId="1F6284E2" w14:textId="77777777" w:rsidR="00934E05" w:rsidRDefault="00934E05" w:rsidP="00B14891">
      <w:pPr>
        <w:rPr>
          <w:rFonts w:ascii="Helvetica" w:eastAsia="Times New Roman" w:hAnsi="Helvetica" w:cs="Times New Roman"/>
          <w:sz w:val="28"/>
          <w:szCs w:val="28"/>
        </w:rPr>
      </w:pPr>
    </w:p>
    <w:p w14:paraId="3B2FA08B" w14:textId="0365C4FA" w:rsidR="00B14891" w:rsidRPr="00B14891" w:rsidRDefault="00B14891" w:rsidP="00B14891">
      <w:pPr>
        <w:rPr>
          <w:rFonts w:ascii="Helvetica" w:eastAsia="Times New Roman" w:hAnsi="Helvetica" w:cs="Times New Roman"/>
        </w:rPr>
      </w:pPr>
      <w:r w:rsidRPr="00B14891">
        <w:rPr>
          <w:rFonts w:ascii="Helvetica" w:eastAsia="Times New Roman" w:hAnsi="Helvetica" w:cs="Times New Roman"/>
        </w:rPr>
        <w:t>1.</w:t>
      </w:r>
      <w:r w:rsidR="004E6500">
        <w:rPr>
          <w:rFonts w:ascii="Helvetica" w:eastAsia="Times New Roman" w:hAnsi="Helvetica" w:cs="Times New Roman"/>
        </w:rPr>
        <w:t xml:space="preserve"> </w:t>
      </w:r>
      <w:r w:rsidRPr="00B14891">
        <w:rPr>
          <w:rFonts w:ascii="Helvetica" w:eastAsia="Times New Roman" w:hAnsi="Helvetica" w:cs="Times New Roman"/>
        </w:rPr>
        <w:t>But et finalité</w:t>
      </w:r>
      <w:r w:rsidR="009B7851">
        <w:rPr>
          <w:rFonts w:ascii="Helvetica" w:eastAsia="Times New Roman" w:hAnsi="Helvetica" w:cs="Times New Roman"/>
        </w:rPr>
        <w:t xml:space="preserve"> de la certification</w:t>
      </w:r>
    </w:p>
    <w:p w14:paraId="5F2B23AB" w14:textId="77777777" w:rsidR="009670D6" w:rsidRDefault="00B14891" w:rsidP="00B14891">
      <w:pPr>
        <w:pStyle w:val="font8"/>
        <w:rPr>
          <w:rFonts w:ascii="Helvetica" w:hAnsi="Helvetica" w:cs="Times New Roman"/>
          <w:sz w:val="24"/>
          <w:szCs w:val="24"/>
        </w:rPr>
      </w:pPr>
      <w:r w:rsidRPr="00B14891">
        <w:rPr>
          <w:rFonts w:ascii="Helvetica" w:hAnsi="Helvetica" w:cs="Times New Roman"/>
          <w:sz w:val="24"/>
          <w:szCs w:val="24"/>
        </w:rPr>
        <w:t xml:space="preserve">Le Dry Needling </w:t>
      </w:r>
      <w:proofErr w:type="spellStart"/>
      <w:r w:rsidRPr="00B14891">
        <w:rPr>
          <w:rFonts w:ascii="Helvetica" w:hAnsi="Helvetica" w:cs="Times New Roman"/>
          <w:sz w:val="24"/>
          <w:szCs w:val="24"/>
        </w:rPr>
        <w:t>est</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une</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technique</w:t>
      </w:r>
      <w:proofErr w:type="spellEnd"/>
      <w:r w:rsidRPr="00B14891">
        <w:rPr>
          <w:rFonts w:ascii="Helvetica" w:hAnsi="Helvetica" w:cs="Times New Roman"/>
          <w:sz w:val="24"/>
          <w:szCs w:val="24"/>
        </w:rPr>
        <w:t xml:space="preserve"> invasive, </w:t>
      </w:r>
      <w:proofErr w:type="spellStart"/>
      <w:r w:rsidRPr="00B14891">
        <w:rPr>
          <w:rFonts w:ascii="Helvetica" w:hAnsi="Helvetica" w:cs="Times New Roman"/>
          <w:sz w:val="24"/>
          <w:szCs w:val="24"/>
        </w:rPr>
        <w:t>qui</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doit</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être</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exécutée</w:t>
      </w:r>
      <w:proofErr w:type="spellEnd"/>
      <w:r w:rsidRPr="00B14891">
        <w:rPr>
          <w:rFonts w:ascii="Helvetica" w:hAnsi="Helvetica" w:cs="Times New Roman"/>
          <w:sz w:val="24"/>
          <w:szCs w:val="24"/>
        </w:rPr>
        <w:t xml:space="preserve"> par des </w:t>
      </w:r>
      <w:proofErr w:type="spellStart"/>
      <w:r w:rsidRPr="00B14891">
        <w:rPr>
          <w:rFonts w:ascii="Helvetica" w:hAnsi="Helvetica" w:cs="Times New Roman"/>
          <w:sz w:val="24"/>
          <w:szCs w:val="24"/>
        </w:rPr>
        <w:t>spécialistes</w:t>
      </w:r>
      <w:proofErr w:type="spellEnd"/>
      <w:r w:rsidR="00E5295C">
        <w:rPr>
          <w:rFonts w:ascii="Helvetica" w:hAnsi="Helvetica" w:cs="Times New Roman"/>
          <w:sz w:val="24"/>
          <w:szCs w:val="24"/>
        </w:rPr>
        <w:t xml:space="preserve"> </w:t>
      </w:r>
      <w:proofErr w:type="spellStart"/>
      <w:r w:rsidR="00E5295C">
        <w:rPr>
          <w:rFonts w:ascii="Helvetica" w:hAnsi="Helvetica" w:cs="Times New Roman"/>
          <w:sz w:val="24"/>
          <w:szCs w:val="24"/>
        </w:rPr>
        <w:t>qualifiés</w:t>
      </w:r>
      <w:proofErr w:type="spellEnd"/>
      <w:r w:rsidRPr="00B14891">
        <w:rPr>
          <w:rFonts w:ascii="Helvetica" w:hAnsi="Helvetica" w:cs="Times New Roman"/>
          <w:sz w:val="24"/>
          <w:szCs w:val="24"/>
        </w:rPr>
        <w:t>.</w:t>
      </w:r>
      <w:r>
        <w:rPr>
          <w:rFonts w:ascii="Helvetica" w:hAnsi="Helvetica" w:cs="Times New Roman"/>
          <w:sz w:val="24"/>
          <w:szCs w:val="24"/>
        </w:rPr>
        <w:t xml:space="preserve"> </w:t>
      </w:r>
      <w:proofErr w:type="spellStart"/>
      <w:r>
        <w:rPr>
          <w:rFonts w:ascii="Helvetica" w:hAnsi="Helvetica" w:cs="Times New Roman"/>
          <w:sz w:val="24"/>
          <w:szCs w:val="24"/>
        </w:rPr>
        <w:t>L’avis</w:t>
      </w:r>
      <w:proofErr w:type="spellEnd"/>
      <w:r w:rsidR="00B94B58">
        <w:rPr>
          <w:rFonts w:ascii="Helvetica" w:hAnsi="Helvetica" w:cs="Times New Roman"/>
          <w:sz w:val="24"/>
          <w:szCs w:val="24"/>
        </w:rPr>
        <w:t xml:space="preserve"> </w:t>
      </w:r>
      <w:r w:rsidRPr="00B14891">
        <w:rPr>
          <w:rFonts w:ascii="Helvetica" w:hAnsi="Helvetica" w:cs="Times New Roman"/>
          <w:sz w:val="24"/>
          <w:szCs w:val="24"/>
        </w:rPr>
        <w:t>du CNOMK</w:t>
      </w:r>
      <w:r>
        <w:rPr>
          <w:rFonts w:ascii="Helvetica" w:hAnsi="Helvetica" w:cs="Times New Roman"/>
          <w:sz w:val="24"/>
          <w:szCs w:val="24"/>
        </w:rPr>
        <w:t xml:space="preserve"> </w:t>
      </w:r>
      <w:r w:rsidR="00E5295C">
        <w:rPr>
          <w:rFonts w:ascii="Helvetica" w:hAnsi="Helvetica" w:cs="Times New Roman"/>
          <w:sz w:val="24"/>
          <w:szCs w:val="24"/>
        </w:rPr>
        <w:t>de</w:t>
      </w:r>
      <w:r>
        <w:rPr>
          <w:rFonts w:ascii="Helvetica" w:hAnsi="Helvetica" w:cs="Times New Roman"/>
          <w:sz w:val="24"/>
          <w:szCs w:val="24"/>
        </w:rPr>
        <w:t xml:space="preserve"> </w:t>
      </w:r>
      <w:proofErr w:type="spellStart"/>
      <w:r>
        <w:rPr>
          <w:rFonts w:ascii="Helvetica" w:hAnsi="Helvetica" w:cs="Times New Roman"/>
          <w:sz w:val="24"/>
          <w:szCs w:val="24"/>
        </w:rPr>
        <w:t>jui</w:t>
      </w:r>
      <w:r w:rsidR="00642596">
        <w:rPr>
          <w:rFonts w:ascii="Helvetica" w:hAnsi="Helvetica" w:cs="Times New Roman"/>
          <w:sz w:val="24"/>
          <w:szCs w:val="24"/>
        </w:rPr>
        <w:t>n</w:t>
      </w:r>
      <w:proofErr w:type="spellEnd"/>
      <w:r>
        <w:rPr>
          <w:rFonts w:ascii="Helvetica" w:hAnsi="Helvetica" w:cs="Times New Roman"/>
          <w:sz w:val="24"/>
          <w:szCs w:val="24"/>
        </w:rPr>
        <w:t xml:space="preserve"> 2017</w:t>
      </w:r>
      <w:r w:rsidR="00B94B58">
        <w:rPr>
          <w:rFonts w:ascii="Helvetica" w:hAnsi="Helvetica" w:cs="Times New Roman"/>
          <w:sz w:val="24"/>
          <w:szCs w:val="24"/>
        </w:rPr>
        <w:t xml:space="preserve"> </w:t>
      </w:r>
      <w:proofErr w:type="spellStart"/>
      <w:r w:rsidR="00B94B58">
        <w:rPr>
          <w:rFonts w:ascii="Helvetica" w:hAnsi="Helvetica" w:cs="Times New Roman"/>
          <w:sz w:val="24"/>
          <w:szCs w:val="24"/>
        </w:rPr>
        <w:t>autortisant</w:t>
      </w:r>
      <w:proofErr w:type="spellEnd"/>
      <w:r w:rsidR="00B94B58">
        <w:rPr>
          <w:rFonts w:ascii="Helvetica" w:hAnsi="Helvetica" w:cs="Times New Roman"/>
          <w:sz w:val="24"/>
          <w:szCs w:val="24"/>
        </w:rPr>
        <w:t xml:space="preserve"> la </w:t>
      </w:r>
      <w:proofErr w:type="spellStart"/>
      <w:r w:rsidR="00B94B58">
        <w:rPr>
          <w:rFonts w:ascii="Helvetica" w:hAnsi="Helvetica" w:cs="Times New Roman"/>
          <w:sz w:val="24"/>
          <w:szCs w:val="24"/>
        </w:rPr>
        <w:t>pratique</w:t>
      </w:r>
      <w:proofErr w:type="spellEnd"/>
      <w:r w:rsidR="00B94B58">
        <w:rPr>
          <w:rFonts w:ascii="Helvetica" w:hAnsi="Helvetica" w:cs="Times New Roman"/>
          <w:sz w:val="24"/>
          <w:szCs w:val="24"/>
        </w:rPr>
        <w:t xml:space="preserve"> de la puncture </w:t>
      </w:r>
      <w:proofErr w:type="spellStart"/>
      <w:r w:rsidR="00B94B58">
        <w:rPr>
          <w:rFonts w:ascii="Helvetica" w:hAnsi="Helvetica" w:cs="Times New Roman"/>
          <w:sz w:val="24"/>
          <w:szCs w:val="24"/>
        </w:rPr>
        <w:t>kinésithérapique</w:t>
      </w:r>
      <w:proofErr w:type="spellEnd"/>
      <w:r w:rsidR="00B94B58">
        <w:rPr>
          <w:rFonts w:ascii="Helvetica" w:hAnsi="Helvetica" w:cs="Times New Roman"/>
          <w:sz w:val="24"/>
          <w:szCs w:val="24"/>
        </w:rPr>
        <w:t xml:space="preserve"> </w:t>
      </w:r>
      <w:proofErr w:type="spellStart"/>
      <w:r w:rsidR="00B94B58">
        <w:rPr>
          <w:rFonts w:ascii="Helvetica" w:hAnsi="Helvetica" w:cs="Times New Roman"/>
          <w:sz w:val="24"/>
          <w:szCs w:val="24"/>
        </w:rPr>
        <w:t>avec</w:t>
      </w:r>
      <w:proofErr w:type="spellEnd"/>
      <w:r w:rsidR="00B94B58">
        <w:rPr>
          <w:rFonts w:ascii="Helvetica" w:hAnsi="Helvetica" w:cs="Times New Roman"/>
          <w:sz w:val="24"/>
          <w:szCs w:val="24"/>
        </w:rPr>
        <w:t xml:space="preserve"> </w:t>
      </w:r>
      <w:proofErr w:type="spellStart"/>
      <w:r w:rsidR="00B94B58">
        <w:rPr>
          <w:rFonts w:ascii="Helvetica" w:hAnsi="Helvetica" w:cs="Times New Roman"/>
          <w:sz w:val="24"/>
          <w:szCs w:val="24"/>
        </w:rPr>
        <w:t>aiguille</w:t>
      </w:r>
      <w:proofErr w:type="spellEnd"/>
      <w:r w:rsidR="00B94B58">
        <w:rPr>
          <w:rFonts w:ascii="Helvetica" w:hAnsi="Helvetica" w:cs="Times New Roman"/>
          <w:sz w:val="24"/>
          <w:szCs w:val="24"/>
        </w:rPr>
        <w:t xml:space="preserve"> </w:t>
      </w:r>
      <w:proofErr w:type="spellStart"/>
      <w:r w:rsidR="00B94B58">
        <w:rPr>
          <w:rFonts w:ascii="Helvetica" w:hAnsi="Helvetica" w:cs="Times New Roman"/>
          <w:sz w:val="24"/>
          <w:szCs w:val="24"/>
        </w:rPr>
        <w:t>sèche</w:t>
      </w:r>
      <w:proofErr w:type="spellEnd"/>
      <w:r w:rsidRPr="00B14891">
        <w:rPr>
          <w:rFonts w:ascii="Helvetica" w:hAnsi="Helvetica" w:cs="Times New Roman"/>
          <w:sz w:val="24"/>
          <w:szCs w:val="24"/>
        </w:rPr>
        <w:t xml:space="preserve"> a </w:t>
      </w:r>
      <w:proofErr w:type="spellStart"/>
      <w:r w:rsidRPr="00B14891">
        <w:rPr>
          <w:rFonts w:ascii="Helvetica" w:hAnsi="Helvetica" w:cs="Times New Roman"/>
          <w:sz w:val="24"/>
          <w:szCs w:val="24"/>
        </w:rPr>
        <w:t>provoqué</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une</w:t>
      </w:r>
      <w:proofErr w:type="spellEnd"/>
      <w:r w:rsidRPr="00B14891">
        <w:rPr>
          <w:rFonts w:ascii="Helvetica" w:hAnsi="Helvetica" w:cs="Times New Roman"/>
          <w:sz w:val="24"/>
          <w:szCs w:val="24"/>
        </w:rPr>
        <w:t xml:space="preserve"> </w:t>
      </w:r>
      <w:r w:rsidR="00B94B58">
        <w:rPr>
          <w:rFonts w:ascii="Helvetica" w:hAnsi="Helvetica" w:cs="Times New Roman"/>
          <w:sz w:val="24"/>
          <w:szCs w:val="24"/>
        </w:rPr>
        <w:t>forte</w:t>
      </w:r>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augmentation</w:t>
      </w:r>
      <w:proofErr w:type="spellEnd"/>
      <w:r w:rsidRPr="00B14891">
        <w:rPr>
          <w:rFonts w:ascii="Helvetica" w:hAnsi="Helvetica" w:cs="Times New Roman"/>
          <w:sz w:val="24"/>
          <w:szCs w:val="24"/>
        </w:rPr>
        <w:t xml:space="preserve"> d</w:t>
      </w:r>
      <w:r w:rsidR="00B94B58">
        <w:rPr>
          <w:rFonts w:ascii="Helvetica" w:hAnsi="Helvetica" w:cs="Times New Roman"/>
          <w:sz w:val="24"/>
          <w:szCs w:val="24"/>
        </w:rPr>
        <w:t>u</w:t>
      </w:r>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no</w:t>
      </w:r>
      <w:r w:rsidR="00B94B58">
        <w:rPr>
          <w:rFonts w:ascii="Helvetica" w:hAnsi="Helvetica" w:cs="Times New Roman"/>
          <w:sz w:val="24"/>
          <w:szCs w:val="24"/>
        </w:rPr>
        <w:t>m</w:t>
      </w:r>
      <w:r w:rsidRPr="00B14891">
        <w:rPr>
          <w:rFonts w:ascii="Helvetica" w:hAnsi="Helvetica" w:cs="Times New Roman"/>
          <w:sz w:val="24"/>
          <w:szCs w:val="24"/>
        </w:rPr>
        <w:t>bre</w:t>
      </w:r>
      <w:proofErr w:type="spellEnd"/>
      <w:r w:rsidRPr="00B14891">
        <w:rPr>
          <w:rFonts w:ascii="Helvetica" w:hAnsi="Helvetica" w:cs="Times New Roman"/>
          <w:sz w:val="24"/>
          <w:szCs w:val="24"/>
        </w:rPr>
        <w:t xml:space="preserve"> de </w:t>
      </w:r>
      <w:proofErr w:type="spellStart"/>
      <w:r w:rsidRPr="00B14891">
        <w:rPr>
          <w:rFonts w:ascii="Helvetica" w:hAnsi="Helvetica" w:cs="Times New Roman"/>
          <w:sz w:val="24"/>
          <w:szCs w:val="24"/>
        </w:rPr>
        <w:t>formation</w:t>
      </w:r>
      <w:proofErr w:type="spellEnd"/>
      <w:r w:rsidRPr="00B14891">
        <w:rPr>
          <w:rFonts w:ascii="Helvetica" w:hAnsi="Helvetica" w:cs="Times New Roman"/>
          <w:sz w:val="24"/>
          <w:szCs w:val="24"/>
        </w:rPr>
        <w:t xml:space="preserve"> en France. </w:t>
      </w:r>
    </w:p>
    <w:p w14:paraId="16F73050" w14:textId="52CB5FE8" w:rsidR="00B14891" w:rsidRDefault="00E5295C" w:rsidP="00B14891">
      <w:pPr>
        <w:pStyle w:val="font8"/>
        <w:rPr>
          <w:rFonts w:ascii="Helvetica" w:hAnsi="Helvetica" w:cs="Times New Roman"/>
          <w:sz w:val="24"/>
          <w:szCs w:val="24"/>
        </w:rPr>
      </w:pPr>
      <w:r>
        <w:rPr>
          <w:rFonts w:ascii="Helvetica" w:hAnsi="Helvetica" w:cs="Times New Roman"/>
          <w:sz w:val="24"/>
          <w:szCs w:val="24"/>
        </w:rPr>
        <w:lastRenderedPageBreak/>
        <w:t xml:space="preserve">Force </w:t>
      </w:r>
      <w:proofErr w:type="spellStart"/>
      <w:r>
        <w:rPr>
          <w:rFonts w:ascii="Helvetica" w:hAnsi="Helvetica" w:cs="Times New Roman"/>
          <w:sz w:val="24"/>
          <w:szCs w:val="24"/>
        </w:rPr>
        <w:t>est</w:t>
      </w:r>
      <w:proofErr w:type="spellEnd"/>
      <w:r>
        <w:rPr>
          <w:rFonts w:ascii="Helvetica" w:hAnsi="Helvetica" w:cs="Times New Roman"/>
          <w:sz w:val="24"/>
          <w:szCs w:val="24"/>
        </w:rPr>
        <w:t xml:space="preserve"> de </w:t>
      </w:r>
      <w:proofErr w:type="spellStart"/>
      <w:r>
        <w:rPr>
          <w:rFonts w:ascii="Helvetica" w:hAnsi="Helvetica" w:cs="Times New Roman"/>
          <w:sz w:val="24"/>
          <w:szCs w:val="24"/>
        </w:rPr>
        <w:t>constater</w:t>
      </w:r>
      <w:proofErr w:type="spellEnd"/>
      <w:r>
        <w:rPr>
          <w:rFonts w:ascii="Helvetica" w:hAnsi="Helvetica" w:cs="Times New Roman"/>
          <w:sz w:val="24"/>
          <w:szCs w:val="24"/>
        </w:rPr>
        <w:t xml:space="preserve"> </w:t>
      </w:r>
      <w:proofErr w:type="spellStart"/>
      <w:r>
        <w:rPr>
          <w:rFonts w:ascii="Helvetica" w:hAnsi="Helvetica" w:cs="Times New Roman"/>
          <w:sz w:val="24"/>
          <w:szCs w:val="24"/>
        </w:rPr>
        <w:t>que</w:t>
      </w:r>
      <w:proofErr w:type="spellEnd"/>
      <w:r w:rsidR="00B14891" w:rsidRPr="00B14891">
        <w:rPr>
          <w:rFonts w:ascii="Helvetica" w:hAnsi="Helvetica" w:cs="Times New Roman"/>
          <w:sz w:val="24"/>
          <w:szCs w:val="24"/>
        </w:rPr>
        <w:t xml:space="preserve"> </w:t>
      </w:r>
      <w:proofErr w:type="spellStart"/>
      <w:r w:rsidR="00B14891" w:rsidRPr="00B14891">
        <w:rPr>
          <w:rFonts w:ascii="Helvetica" w:hAnsi="Helvetica" w:cs="Times New Roman"/>
          <w:sz w:val="24"/>
          <w:szCs w:val="24"/>
        </w:rPr>
        <w:t>toutes</w:t>
      </w:r>
      <w:proofErr w:type="spellEnd"/>
      <w:r w:rsidR="00B14891" w:rsidRPr="00B14891">
        <w:rPr>
          <w:rFonts w:ascii="Helvetica" w:hAnsi="Helvetica" w:cs="Times New Roman"/>
          <w:sz w:val="24"/>
          <w:szCs w:val="24"/>
        </w:rPr>
        <w:t xml:space="preserve"> les </w:t>
      </w:r>
      <w:proofErr w:type="spellStart"/>
      <w:r w:rsidR="00B14891" w:rsidRPr="00B14891">
        <w:rPr>
          <w:rFonts w:ascii="Helvetica" w:hAnsi="Helvetica" w:cs="Times New Roman"/>
          <w:sz w:val="24"/>
          <w:szCs w:val="24"/>
        </w:rPr>
        <w:t>formation</w:t>
      </w:r>
      <w:r>
        <w:rPr>
          <w:rFonts w:ascii="Helvetica" w:hAnsi="Helvetica" w:cs="Times New Roman"/>
          <w:sz w:val="24"/>
          <w:szCs w:val="24"/>
        </w:rPr>
        <w:t>s</w:t>
      </w:r>
      <w:proofErr w:type="spellEnd"/>
      <w:r w:rsidR="00B14891" w:rsidRPr="00B14891">
        <w:rPr>
          <w:rFonts w:ascii="Helvetica" w:hAnsi="Helvetica" w:cs="Times New Roman"/>
          <w:sz w:val="24"/>
          <w:szCs w:val="24"/>
        </w:rPr>
        <w:t xml:space="preserve"> ne </w:t>
      </w:r>
      <w:proofErr w:type="spellStart"/>
      <w:r>
        <w:rPr>
          <w:rFonts w:ascii="Helvetica" w:hAnsi="Helvetica" w:cs="Times New Roman"/>
          <w:sz w:val="24"/>
          <w:szCs w:val="24"/>
        </w:rPr>
        <w:t>présentent</w:t>
      </w:r>
      <w:proofErr w:type="spellEnd"/>
      <w:r>
        <w:rPr>
          <w:rFonts w:ascii="Helvetica" w:hAnsi="Helvetica" w:cs="Times New Roman"/>
          <w:sz w:val="24"/>
          <w:szCs w:val="24"/>
        </w:rPr>
        <w:t xml:space="preserve"> </w:t>
      </w:r>
      <w:proofErr w:type="spellStart"/>
      <w:r>
        <w:rPr>
          <w:rFonts w:ascii="Helvetica" w:hAnsi="Helvetica" w:cs="Times New Roman"/>
          <w:sz w:val="24"/>
          <w:szCs w:val="24"/>
        </w:rPr>
        <w:t>pas</w:t>
      </w:r>
      <w:proofErr w:type="spellEnd"/>
      <w:r>
        <w:rPr>
          <w:rFonts w:ascii="Helvetica" w:hAnsi="Helvetica" w:cs="Times New Roman"/>
          <w:sz w:val="24"/>
          <w:szCs w:val="24"/>
        </w:rPr>
        <w:t xml:space="preserve"> le </w:t>
      </w:r>
      <w:proofErr w:type="spellStart"/>
      <w:r>
        <w:rPr>
          <w:rFonts w:ascii="Helvetica" w:hAnsi="Helvetica" w:cs="Times New Roman"/>
          <w:sz w:val="24"/>
          <w:szCs w:val="24"/>
        </w:rPr>
        <w:t>même</w:t>
      </w:r>
      <w:proofErr w:type="spellEnd"/>
      <w:r>
        <w:rPr>
          <w:rFonts w:ascii="Helvetica" w:hAnsi="Helvetica" w:cs="Times New Roman"/>
          <w:sz w:val="24"/>
          <w:szCs w:val="24"/>
        </w:rPr>
        <w:t xml:space="preserve"> </w:t>
      </w:r>
      <w:proofErr w:type="spellStart"/>
      <w:r>
        <w:rPr>
          <w:rFonts w:ascii="Helvetica" w:hAnsi="Helvetica" w:cs="Times New Roman"/>
          <w:sz w:val="24"/>
          <w:szCs w:val="24"/>
        </w:rPr>
        <w:t>niveau</w:t>
      </w:r>
      <w:proofErr w:type="spellEnd"/>
      <w:r>
        <w:rPr>
          <w:rFonts w:ascii="Helvetica" w:hAnsi="Helvetica" w:cs="Times New Roman"/>
          <w:sz w:val="24"/>
          <w:szCs w:val="24"/>
        </w:rPr>
        <w:t xml:space="preserve"> de </w:t>
      </w:r>
      <w:proofErr w:type="spellStart"/>
      <w:r>
        <w:rPr>
          <w:rFonts w:ascii="Helvetica" w:hAnsi="Helvetica" w:cs="Times New Roman"/>
          <w:sz w:val="24"/>
          <w:szCs w:val="24"/>
        </w:rPr>
        <w:t>rigueur</w:t>
      </w:r>
      <w:proofErr w:type="spellEnd"/>
      <w:r>
        <w:rPr>
          <w:rFonts w:ascii="Helvetica" w:hAnsi="Helvetica" w:cs="Times New Roman"/>
          <w:sz w:val="24"/>
          <w:szCs w:val="24"/>
        </w:rPr>
        <w:t xml:space="preserve"> et </w:t>
      </w:r>
      <w:proofErr w:type="spellStart"/>
      <w:r>
        <w:rPr>
          <w:rFonts w:ascii="Helvetica" w:hAnsi="Helvetica" w:cs="Times New Roman"/>
          <w:sz w:val="24"/>
          <w:szCs w:val="24"/>
        </w:rPr>
        <w:t>d’exigence</w:t>
      </w:r>
      <w:proofErr w:type="spellEnd"/>
      <w:r>
        <w:rPr>
          <w:rFonts w:ascii="Helvetica" w:hAnsi="Helvetica" w:cs="Times New Roman"/>
          <w:sz w:val="24"/>
          <w:szCs w:val="24"/>
        </w:rPr>
        <w:t xml:space="preserve"> en </w:t>
      </w:r>
      <w:proofErr w:type="spellStart"/>
      <w:r>
        <w:rPr>
          <w:rFonts w:ascii="Helvetica" w:hAnsi="Helvetica" w:cs="Times New Roman"/>
          <w:sz w:val="24"/>
          <w:szCs w:val="24"/>
        </w:rPr>
        <w:t>matière</w:t>
      </w:r>
      <w:proofErr w:type="spellEnd"/>
      <w:r>
        <w:rPr>
          <w:rFonts w:ascii="Helvetica" w:hAnsi="Helvetica" w:cs="Times New Roman"/>
          <w:sz w:val="24"/>
          <w:szCs w:val="24"/>
        </w:rPr>
        <w:t xml:space="preserve"> </w:t>
      </w:r>
      <w:proofErr w:type="spellStart"/>
      <w:r>
        <w:rPr>
          <w:rFonts w:ascii="Helvetica" w:hAnsi="Helvetica" w:cs="Times New Roman"/>
          <w:sz w:val="24"/>
          <w:szCs w:val="24"/>
        </w:rPr>
        <w:t>d’enseignement</w:t>
      </w:r>
      <w:proofErr w:type="spellEnd"/>
      <w:r>
        <w:rPr>
          <w:rFonts w:ascii="Helvetica" w:hAnsi="Helvetica" w:cs="Times New Roman"/>
          <w:sz w:val="24"/>
          <w:szCs w:val="24"/>
        </w:rPr>
        <w:t xml:space="preserve"> et de </w:t>
      </w:r>
      <w:proofErr w:type="spellStart"/>
      <w:r>
        <w:rPr>
          <w:rFonts w:ascii="Helvetica" w:hAnsi="Helvetica" w:cs="Times New Roman"/>
          <w:sz w:val="24"/>
          <w:szCs w:val="24"/>
        </w:rPr>
        <w:t>sécurité</w:t>
      </w:r>
      <w:proofErr w:type="spellEnd"/>
      <w:r>
        <w:rPr>
          <w:rFonts w:ascii="Helvetica" w:hAnsi="Helvetica" w:cs="Times New Roman"/>
          <w:sz w:val="24"/>
          <w:szCs w:val="24"/>
        </w:rPr>
        <w:t xml:space="preserve">, </w:t>
      </w:r>
      <w:proofErr w:type="spellStart"/>
      <w:r>
        <w:rPr>
          <w:rFonts w:ascii="Helvetica" w:hAnsi="Helvetica" w:cs="Times New Roman"/>
          <w:sz w:val="24"/>
          <w:szCs w:val="24"/>
        </w:rPr>
        <w:t>tant</w:t>
      </w:r>
      <w:proofErr w:type="spellEnd"/>
      <w:r>
        <w:rPr>
          <w:rFonts w:ascii="Helvetica" w:hAnsi="Helvetica" w:cs="Times New Roman"/>
          <w:sz w:val="24"/>
          <w:szCs w:val="24"/>
        </w:rPr>
        <w:t xml:space="preserve"> </w:t>
      </w:r>
      <w:proofErr w:type="spellStart"/>
      <w:r>
        <w:rPr>
          <w:rFonts w:ascii="Helvetica" w:hAnsi="Helvetica" w:cs="Times New Roman"/>
          <w:sz w:val="24"/>
          <w:szCs w:val="24"/>
        </w:rPr>
        <w:t>pour</w:t>
      </w:r>
      <w:proofErr w:type="spellEnd"/>
      <w:r>
        <w:rPr>
          <w:rFonts w:ascii="Helvetica" w:hAnsi="Helvetica" w:cs="Times New Roman"/>
          <w:sz w:val="24"/>
          <w:szCs w:val="24"/>
        </w:rPr>
        <w:t xml:space="preserve"> les </w:t>
      </w:r>
      <w:proofErr w:type="spellStart"/>
      <w:r>
        <w:rPr>
          <w:rFonts w:ascii="Helvetica" w:hAnsi="Helvetica" w:cs="Times New Roman"/>
          <w:sz w:val="24"/>
          <w:szCs w:val="24"/>
        </w:rPr>
        <w:t>patients</w:t>
      </w:r>
      <w:proofErr w:type="spellEnd"/>
      <w:r>
        <w:rPr>
          <w:rFonts w:ascii="Helvetica" w:hAnsi="Helvetica" w:cs="Times New Roman"/>
          <w:sz w:val="24"/>
          <w:szCs w:val="24"/>
        </w:rPr>
        <w:t xml:space="preserve"> </w:t>
      </w:r>
      <w:proofErr w:type="spellStart"/>
      <w:r>
        <w:rPr>
          <w:rFonts w:ascii="Helvetica" w:hAnsi="Helvetica" w:cs="Times New Roman"/>
          <w:sz w:val="24"/>
          <w:szCs w:val="24"/>
        </w:rPr>
        <w:t>que</w:t>
      </w:r>
      <w:proofErr w:type="spellEnd"/>
      <w:r>
        <w:rPr>
          <w:rFonts w:ascii="Helvetica" w:hAnsi="Helvetica" w:cs="Times New Roman"/>
          <w:sz w:val="24"/>
          <w:szCs w:val="24"/>
        </w:rPr>
        <w:t xml:space="preserve"> </w:t>
      </w:r>
      <w:proofErr w:type="spellStart"/>
      <w:r>
        <w:rPr>
          <w:rFonts w:ascii="Helvetica" w:hAnsi="Helvetica" w:cs="Times New Roman"/>
          <w:sz w:val="24"/>
          <w:szCs w:val="24"/>
        </w:rPr>
        <w:t>pour</w:t>
      </w:r>
      <w:proofErr w:type="spellEnd"/>
      <w:r>
        <w:rPr>
          <w:rFonts w:ascii="Helvetica" w:hAnsi="Helvetica" w:cs="Times New Roman"/>
          <w:sz w:val="24"/>
          <w:szCs w:val="24"/>
        </w:rPr>
        <w:t xml:space="preserve"> les </w:t>
      </w:r>
      <w:proofErr w:type="spellStart"/>
      <w:r>
        <w:rPr>
          <w:rFonts w:ascii="Helvetica" w:hAnsi="Helvetica" w:cs="Times New Roman"/>
          <w:sz w:val="24"/>
          <w:szCs w:val="24"/>
        </w:rPr>
        <w:t>praticiens</w:t>
      </w:r>
      <w:proofErr w:type="spellEnd"/>
      <w:r>
        <w:rPr>
          <w:rFonts w:ascii="Helvetica" w:hAnsi="Helvetica" w:cs="Times New Roman"/>
          <w:sz w:val="24"/>
          <w:szCs w:val="24"/>
        </w:rPr>
        <w:t>.</w:t>
      </w:r>
    </w:p>
    <w:p w14:paraId="164C2326" w14:textId="5836B89A" w:rsidR="00B14891" w:rsidRDefault="00B14891" w:rsidP="00B14891">
      <w:pPr>
        <w:pStyle w:val="font8"/>
        <w:rPr>
          <w:rFonts w:ascii="Helvetica" w:hAnsi="Helvetica" w:cs="Times New Roman"/>
          <w:sz w:val="24"/>
          <w:szCs w:val="24"/>
        </w:rPr>
      </w:pPr>
      <w:proofErr w:type="spellStart"/>
      <w:r w:rsidRPr="00B14891">
        <w:rPr>
          <w:rFonts w:ascii="Helvetica" w:hAnsi="Helvetica" w:cs="Times New Roman"/>
          <w:sz w:val="24"/>
          <w:szCs w:val="24"/>
        </w:rPr>
        <w:t>Une</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formation</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d</w:t>
      </w:r>
      <w:r w:rsidR="009670D6">
        <w:rPr>
          <w:rFonts w:ascii="Helvetica" w:hAnsi="Helvetica" w:cs="Times New Roman"/>
          <w:sz w:val="24"/>
          <w:szCs w:val="24"/>
        </w:rPr>
        <w:t>evant</w:t>
      </w:r>
      <w:proofErr w:type="spellEnd"/>
      <w:r w:rsidRPr="00B14891">
        <w:rPr>
          <w:rFonts w:ascii="Helvetica" w:hAnsi="Helvetica" w:cs="Times New Roman"/>
          <w:sz w:val="24"/>
          <w:szCs w:val="24"/>
        </w:rPr>
        <w:t xml:space="preserve"> </w:t>
      </w:r>
      <w:proofErr w:type="spellStart"/>
      <w:r w:rsidRPr="00B14891">
        <w:rPr>
          <w:rFonts w:ascii="Helvetica" w:hAnsi="Helvetica" w:cs="Times New Roman"/>
          <w:sz w:val="24"/>
          <w:szCs w:val="24"/>
        </w:rPr>
        <w:t>être</w:t>
      </w:r>
      <w:proofErr w:type="spellEnd"/>
      <w:r w:rsidRPr="00B14891">
        <w:rPr>
          <w:rFonts w:ascii="Helvetica" w:hAnsi="Helvetica" w:cs="Times New Roman"/>
          <w:sz w:val="24"/>
          <w:szCs w:val="24"/>
        </w:rPr>
        <w:t xml:space="preserve"> </w:t>
      </w:r>
      <w:proofErr w:type="spellStart"/>
      <w:r w:rsidR="00B94B58">
        <w:rPr>
          <w:rFonts w:ascii="Helvetica" w:hAnsi="Helvetica" w:cs="Times New Roman"/>
          <w:sz w:val="24"/>
          <w:szCs w:val="24"/>
        </w:rPr>
        <w:t>sanctionnée</w:t>
      </w:r>
      <w:proofErr w:type="spellEnd"/>
      <w:r>
        <w:rPr>
          <w:rFonts w:ascii="Helvetica" w:hAnsi="Helvetica" w:cs="Times New Roman"/>
          <w:sz w:val="24"/>
          <w:szCs w:val="24"/>
        </w:rPr>
        <w:t xml:space="preserve"> par </w:t>
      </w:r>
      <w:proofErr w:type="spellStart"/>
      <w:r>
        <w:rPr>
          <w:rFonts w:ascii="Helvetica" w:hAnsi="Helvetica" w:cs="Times New Roman"/>
          <w:sz w:val="24"/>
          <w:szCs w:val="24"/>
        </w:rPr>
        <w:t>un</w:t>
      </w:r>
      <w:proofErr w:type="spellEnd"/>
      <w:r>
        <w:rPr>
          <w:rFonts w:ascii="Helvetica" w:hAnsi="Helvetica" w:cs="Times New Roman"/>
          <w:sz w:val="24"/>
          <w:szCs w:val="24"/>
        </w:rPr>
        <w:t xml:space="preserve"> </w:t>
      </w:r>
      <w:proofErr w:type="spellStart"/>
      <w:r>
        <w:rPr>
          <w:rFonts w:ascii="Helvetica" w:hAnsi="Helvetica" w:cs="Times New Roman"/>
          <w:sz w:val="24"/>
          <w:szCs w:val="24"/>
        </w:rPr>
        <w:t>examen</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indépendant</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rigoureux</w:t>
      </w:r>
      <w:proofErr w:type="spellEnd"/>
      <w:r w:rsidR="009670D6">
        <w:rPr>
          <w:rFonts w:ascii="Helvetica" w:hAnsi="Helvetica" w:cs="Times New Roman"/>
          <w:sz w:val="24"/>
          <w:szCs w:val="24"/>
        </w:rPr>
        <w:t xml:space="preserve"> et </w:t>
      </w:r>
      <w:proofErr w:type="spellStart"/>
      <w:r w:rsidR="009670D6">
        <w:rPr>
          <w:rFonts w:ascii="Helvetica" w:hAnsi="Helvetica" w:cs="Times New Roman"/>
          <w:sz w:val="24"/>
          <w:szCs w:val="24"/>
        </w:rPr>
        <w:t>encadré</w:t>
      </w:r>
      <w:proofErr w:type="spellEnd"/>
      <w:r w:rsidR="009670D6">
        <w:rPr>
          <w:rFonts w:ascii="Helvetica" w:hAnsi="Helvetica" w:cs="Times New Roman"/>
          <w:sz w:val="24"/>
          <w:szCs w:val="24"/>
        </w:rPr>
        <w:t xml:space="preserve"> par des </w:t>
      </w:r>
      <w:proofErr w:type="spellStart"/>
      <w:r w:rsidR="009670D6">
        <w:rPr>
          <w:rFonts w:ascii="Helvetica" w:hAnsi="Helvetica" w:cs="Times New Roman"/>
          <w:sz w:val="24"/>
          <w:szCs w:val="24"/>
        </w:rPr>
        <w:t>thérapeutes</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experimenté</w:t>
      </w:r>
      <w:r w:rsidR="002F3D39">
        <w:rPr>
          <w:rFonts w:ascii="Helvetica" w:hAnsi="Helvetica" w:cs="Times New Roman"/>
          <w:sz w:val="24"/>
          <w:szCs w:val="24"/>
        </w:rPr>
        <w:t>s</w:t>
      </w:r>
      <w:proofErr w:type="spellEnd"/>
      <w:r w:rsidR="009670D6">
        <w:rPr>
          <w:rFonts w:ascii="Helvetica" w:hAnsi="Helvetica" w:cs="Times New Roman"/>
          <w:sz w:val="24"/>
          <w:szCs w:val="24"/>
        </w:rPr>
        <w:t xml:space="preserve">, la SFDN a </w:t>
      </w:r>
      <w:proofErr w:type="spellStart"/>
      <w:r w:rsidR="009670D6">
        <w:rPr>
          <w:rFonts w:ascii="Helvetica" w:hAnsi="Helvetica" w:cs="Times New Roman"/>
          <w:sz w:val="24"/>
          <w:szCs w:val="24"/>
        </w:rPr>
        <w:t>décidé</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d’organiser</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un</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examen</w:t>
      </w:r>
      <w:proofErr w:type="spellEnd"/>
      <w:r w:rsidR="009670D6">
        <w:rPr>
          <w:rFonts w:ascii="Helvetica" w:hAnsi="Helvetica" w:cs="Times New Roman"/>
          <w:sz w:val="24"/>
          <w:szCs w:val="24"/>
        </w:rPr>
        <w:t xml:space="preserve"> </w:t>
      </w:r>
      <w:proofErr w:type="spellStart"/>
      <w:r w:rsidR="009670D6">
        <w:rPr>
          <w:rFonts w:ascii="Helvetica" w:hAnsi="Helvetica" w:cs="Times New Roman"/>
          <w:sz w:val="24"/>
          <w:szCs w:val="24"/>
        </w:rPr>
        <w:t>français</w:t>
      </w:r>
      <w:proofErr w:type="spellEnd"/>
      <w:r w:rsidR="00B11D1A">
        <w:rPr>
          <w:rFonts w:ascii="Helvetica" w:hAnsi="Helvetica" w:cs="Times New Roman"/>
          <w:sz w:val="24"/>
          <w:szCs w:val="24"/>
        </w:rPr>
        <w:t xml:space="preserve"> à </w:t>
      </w:r>
      <w:proofErr w:type="spellStart"/>
      <w:r w:rsidR="00B11D1A">
        <w:rPr>
          <w:rFonts w:ascii="Helvetica" w:hAnsi="Helvetica" w:cs="Times New Roman"/>
          <w:sz w:val="24"/>
          <w:szCs w:val="24"/>
        </w:rPr>
        <w:t>l’échelle</w:t>
      </w:r>
      <w:proofErr w:type="spellEnd"/>
      <w:r w:rsidR="00B11D1A">
        <w:rPr>
          <w:rFonts w:ascii="Helvetica" w:hAnsi="Helvetica" w:cs="Times New Roman"/>
          <w:sz w:val="24"/>
          <w:szCs w:val="24"/>
        </w:rPr>
        <w:t xml:space="preserve"> nationale</w:t>
      </w:r>
      <w:r w:rsidRPr="00B14891">
        <w:rPr>
          <w:rFonts w:ascii="Helvetica" w:hAnsi="Helvetica" w:cs="Times New Roman"/>
          <w:sz w:val="24"/>
          <w:szCs w:val="24"/>
        </w:rPr>
        <w:t>.</w:t>
      </w:r>
    </w:p>
    <w:p w14:paraId="2ECF2C56" w14:textId="7FAC491A" w:rsidR="00B14891" w:rsidRPr="00B14891" w:rsidRDefault="00B14891" w:rsidP="00B14891">
      <w:pPr>
        <w:pStyle w:val="font8"/>
        <w:rPr>
          <w:rFonts w:ascii="Helvetica" w:hAnsi="Helvetica" w:cs="Times New Roman"/>
          <w:sz w:val="24"/>
          <w:szCs w:val="24"/>
        </w:rPr>
      </w:pPr>
      <w:proofErr w:type="spellStart"/>
      <w:r w:rsidRPr="00B14891">
        <w:rPr>
          <w:rFonts w:ascii="Helvetica" w:eastAsia="Times New Roman" w:hAnsi="Helvetica" w:cs="Times New Roman"/>
          <w:sz w:val="24"/>
          <w:szCs w:val="24"/>
        </w:rPr>
        <w:t>Une</w:t>
      </w:r>
      <w:proofErr w:type="spellEnd"/>
      <w:r w:rsidRPr="00B14891">
        <w:rPr>
          <w:rFonts w:ascii="Helvetica" w:eastAsia="Times New Roman" w:hAnsi="Helvetica" w:cs="Times New Roman"/>
          <w:sz w:val="24"/>
          <w:szCs w:val="24"/>
        </w:rPr>
        <w:t xml:space="preserve"> liste des </w:t>
      </w:r>
      <w:proofErr w:type="spellStart"/>
      <w:r w:rsidRPr="00B14891">
        <w:rPr>
          <w:rFonts w:ascii="Helvetica" w:eastAsia="Times New Roman" w:hAnsi="Helvetica" w:cs="Times New Roman"/>
          <w:sz w:val="24"/>
          <w:szCs w:val="24"/>
        </w:rPr>
        <w:t>thérap</w:t>
      </w:r>
      <w:r>
        <w:rPr>
          <w:rFonts w:ascii="Helvetica" w:eastAsia="Times New Roman" w:hAnsi="Helvetica" w:cs="Times New Roman"/>
          <w:sz w:val="24"/>
          <w:szCs w:val="24"/>
        </w:rPr>
        <w:t>eutes</w:t>
      </w:r>
      <w:proofErr w:type="spellEnd"/>
      <w:r>
        <w:rPr>
          <w:rFonts w:ascii="Helvetica" w:eastAsia="Times New Roman" w:hAnsi="Helvetica" w:cs="Times New Roman"/>
          <w:sz w:val="24"/>
          <w:szCs w:val="24"/>
        </w:rPr>
        <w:t xml:space="preserve"> </w:t>
      </w:r>
      <w:r w:rsidR="00B94B58">
        <w:rPr>
          <w:rFonts w:ascii="Helvetica" w:eastAsia="Times New Roman" w:hAnsi="Helvetica" w:cs="Times New Roman"/>
          <w:sz w:val="24"/>
          <w:szCs w:val="24"/>
        </w:rPr>
        <w:t xml:space="preserve">en </w:t>
      </w:r>
      <w:r>
        <w:rPr>
          <w:rFonts w:ascii="Helvetica" w:eastAsia="Times New Roman" w:hAnsi="Helvetica" w:cs="Times New Roman"/>
          <w:sz w:val="24"/>
          <w:szCs w:val="24"/>
        </w:rPr>
        <w:t>Dry Needling</w:t>
      </w:r>
      <w:r w:rsidR="00B54F09">
        <w:rPr>
          <w:rFonts w:ascii="Helvetica" w:eastAsia="Times New Roman" w:hAnsi="Helvetica" w:cs="Times New Roman"/>
          <w:sz w:val="24"/>
          <w:szCs w:val="24"/>
        </w:rPr>
        <w:t>,</w:t>
      </w:r>
      <w:r>
        <w:rPr>
          <w:rFonts w:ascii="Helvetica" w:eastAsia="Times New Roman" w:hAnsi="Helvetica" w:cs="Times New Roman"/>
          <w:sz w:val="24"/>
          <w:szCs w:val="24"/>
        </w:rPr>
        <w:t xml:space="preserve"> </w:t>
      </w:r>
      <w:proofErr w:type="spellStart"/>
      <w:r>
        <w:rPr>
          <w:rFonts w:ascii="Helvetica" w:eastAsia="Times New Roman" w:hAnsi="Helvetica" w:cs="Times New Roman"/>
          <w:sz w:val="24"/>
          <w:szCs w:val="24"/>
        </w:rPr>
        <w:t>certifiés</w:t>
      </w:r>
      <w:proofErr w:type="spellEnd"/>
      <w:r>
        <w:rPr>
          <w:rFonts w:ascii="Helvetica" w:eastAsia="Times New Roman" w:hAnsi="Helvetica" w:cs="Times New Roman"/>
          <w:sz w:val="24"/>
          <w:szCs w:val="24"/>
        </w:rPr>
        <w:t xml:space="preserve"> SFDN</w:t>
      </w:r>
      <w:r w:rsidR="00B54F09">
        <w:rPr>
          <w:rFonts w:ascii="Helvetica" w:eastAsia="Times New Roman" w:hAnsi="Helvetica" w:cs="Times New Roman"/>
          <w:sz w:val="24"/>
          <w:szCs w:val="24"/>
        </w:rPr>
        <w:t>,</w:t>
      </w:r>
      <w:r w:rsidRPr="00B14891">
        <w:rPr>
          <w:rFonts w:ascii="Helvetica" w:eastAsia="Times New Roman" w:hAnsi="Helvetica" w:cs="Times New Roman"/>
          <w:sz w:val="24"/>
          <w:szCs w:val="24"/>
        </w:rPr>
        <w:t xml:space="preserve"> </w:t>
      </w:r>
      <w:proofErr w:type="spellStart"/>
      <w:r w:rsidR="00E5295C">
        <w:rPr>
          <w:rFonts w:ascii="Helvetica" w:eastAsia="Times New Roman" w:hAnsi="Helvetica" w:cs="Times New Roman"/>
          <w:sz w:val="24"/>
          <w:szCs w:val="24"/>
        </w:rPr>
        <w:t>est</w:t>
      </w:r>
      <w:proofErr w:type="spellEnd"/>
      <w:r w:rsidRPr="00B14891">
        <w:rPr>
          <w:rFonts w:ascii="Helvetica" w:eastAsia="Times New Roman" w:hAnsi="Helvetica" w:cs="Times New Roman"/>
          <w:sz w:val="24"/>
          <w:szCs w:val="24"/>
        </w:rPr>
        <w:t xml:space="preserve"> </w:t>
      </w:r>
      <w:proofErr w:type="spellStart"/>
      <w:r w:rsidRPr="00B14891">
        <w:rPr>
          <w:rFonts w:ascii="Helvetica" w:eastAsia="Times New Roman" w:hAnsi="Helvetica" w:cs="Times New Roman"/>
          <w:sz w:val="24"/>
          <w:szCs w:val="24"/>
        </w:rPr>
        <w:t>publiée</w:t>
      </w:r>
      <w:proofErr w:type="spellEnd"/>
      <w:r w:rsidRPr="00B14891">
        <w:rPr>
          <w:rFonts w:ascii="Helvetica" w:eastAsia="Times New Roman" w:hAnsi="Helvetica" w:cs="Times New Roman"/>
          <w:sz w:val="24"/>
          <w:szCs w:val="24"/>
        </w:rPr>
        <w:t xml:space="preserve"> </w:t>
      </w:r>
      <w:proofErr w:type="spellStart"/>
      <w:r w:rsidRPr="00B14891">
        <w:rPr>
          <w:rFonts w:ascii="Helvetica" w:eastAsia="Times New Roman" w:hAnsi="Helvetica" w:cs="Times New Roman"/>
          <w:sz w:val="24"/>
          <w:szCs w:val="24"/>
        </w:rPr>
        <w:t>sur</w:t>
      </w:r>
      <w:proofErr w:type="spellEnd"/>
      <w:r w:rsidRPr="00B14891">
        <w:rPr>
          <w:rFonts w:ascii="Helvetica" w:eastAsia="Times New Roman" w:hAnsi="Helvetica" w:cs="Times New Roman"/>
          <w:sz w:val="24"/>
          <w:szCs w:val="24"/>
        </w:rPr>
        <w:t xml:space="preserve"> le </w:t>
      </w:r>
      <w:proofErr w:type="spellStart"/>
      <w:r w:rsidRPr="00B14891">
        <w:rPr>
          <w:rFonts w:ascii="Helvetica" w:eastAsia="Times New Roman" w:hAnsi="Helvetica" w:cs="Times New Roman"/>
          <w:sz w:val="24"/>
          <w:szCs w:val="24"/>
        </w:rPr>
        <w:t>site</w:t>
      </w:r>
      <w:proofErr w:type="spellEnd"/>
      <w:r w:rsidRPr="00B14891">
        <w:rPr>
          <w:rFonts w:ascii="Helvetica" w:eastAsia="Times New Roman" w:hAnsi="Helvetica" w:cs="Times New Roman"/>
          <w:sz w:val="24"/>
          <w:szCs w:val="24"/>
        </w:rPr>
        <w:t xml:space="preserve"> Internet de </w:t>
      </w:r>
      <w:r>
        <w:rPr>
          <w:rFonts w:ascii="Helvetica" w:eastAsia="Times New Roman" w:hAnsi="Helvetica" w:cs="Times New Roman"/>
          <w:sz w:val="24"/>
          <w:szCs w:val="24"/>
        </w:rPr>
        <w:t xml:space="preserve">la </w:t>
      </w:r>
      <w:proofErr w:type="spellStart"/>
      <w:r>
        <w:rPr>
          <w:rFonts w:ascii="Helvetica" w:eastAsia="Times New Roman" w:hAnsi="Helvetica" w:cs="Times New Roman"/>
          <w:sz w:val="24"/>
          <w:szCs w:val="24"/>
        </w:rPr>
        <w:t>société</w:t>
      </w:r>
      <w:proofErr w:type="spellEnd"/>
      <w:r w:rsidRPr="00B14891">
        <w:rPr>
          <w:rFonts w:ascii="Helvetica" w:eastAsia="Times New Roman" w:hAnsi="Helvetica" w:cs="Times New Roman"/>
          <w:sz w:val="24"/>
          <w:szCs w:val="24"/>
        </w:rPr>
        <w:t>.</w:t>
      </w:r>
    </w:p>
    <w:p w14:paraId="4919A04A" w14:textId="77777777" w:rsidR="00B14891" w:rsidRDefault="00B14891" w:rsidP="00B14891">
      <w:pPr>
        <w:rPr>
          <w:rFonts w:ascii="Helvetica" w:eastAsia="Times New Roman" w:hAnsi="Helvetica" w:cs="Times New Roman"/>
        </w:rPr>
      </w:pPr>
    </w:p>
    <w:p w14:paraId="77271750" w14:textId="481C3CCA" w:rsidR="00B14891" w:rsidRDefault="00B14891" w:rsidP="00B14891">
      <w:pPr>
        <w:rPr>
          <w:rFonts w:ascii="Helvetica" w:eastAsia="Times New Roman" w:hAnsi="Helvetica" w:cs="Times New Roman"/>
        </w:rPr>
      </w:pPr>
      <w:r w:rsidRPr="00B14891">
        <w:rPr>
          <w:rFonts w:ascii="Helvetica" w:eastAsia="Times New Roman" w:hAnsi="Helvetica" w:cs="Times New Roman"/>
        </w:rPr>
        <w:t>2.</w:t>
      </w:r>
      <w:r w:rsidR="004E6500">
        <w:rPr>
          <w:rFonts w:ascii="Helvetica" w:eastAsia="Times New Roman" w:hAnsi="Helvetica" w:cs="Times New Roman"/>
        </w:rPr>
        <w:t xml:space="preserve"> </w:t>
      </w:r>
      <w:r w:rsidRPr="00B14891">
        <w:rPr>
          <w:rFonts w:ascii="Helvetica" w:eastAsia="Times New Roman" w:hAnsi="Helvetica" w:cs="Times New Roman"/>
        </w:rPr>
        <w:t xml:space="preserve">Condition d'admission à l'examen de Dry Needling </w:t>
      </w:r>
      <w:r>
        <w:rPr>
          <w:rFonts w:ascii="Helvetica" w:eastAsia="Times New Roman" w:hAnsi="Helvetica" w:cs="Times New Roman"/>
        </w:rPr>
        <w:t>SFDN</w:t>
      </w:r>
    </w:p>
    <w:p w14:paraId="3A14A9A8" w14:textId="77777777" w:rsidR="00B14891" w:rsidRDefault="00B14891" w:rsidP="00B14891">
      <w:pPr>
        <w:rPr>
          <w:rFonts w:ascii="Helvetica" w:eastAsia="Times New Roman" w:hAnsi="Helvetica" w:cs="Times New Roman"/>
        </w:rPr>
      </w:pPr>
    </w:p>
    <w:p w14:paraId="1FCBD903"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2.1.</w:t>
      </w:r>
    </w:p>
    <w:p w14:paraId="78886166" w14:textId="41C85806" w:rsidR="00B14891" w:rsidRDefault="00D308D7" w:rsidP="00B14891">
      <w:pPr>
        <w:rPr>
          <w:rFonts w:ascii="Helvetica" w:eastAsia="Times New Roman" w:hAnsi="Helvetica" w:cs="Times New Roman"/>
        </w:rPr>
      </w:pPr>
      <w:r>
        <w:rPr>
          <w:rFonts w:ascii="Helvetica" w:eastAsia="Times New Roman" w:hAnsi="Helvetica" w:cs="Times New Roman"/>
        </w:rPr>
        <w:t>Il faut être membre de la SFDN pour pouvoir se présenter</w:t>
      </w:r>
      <w:r w:rsidR="00B14891" w:rsidRPr="00B14891">
        <w:rPr>
          <w:rFonts w:ascii="Helvetica" w:eastAsia="Times New Roman" w:hAnsi="Helvetica" w:cs="Times New Roman"/>
        </w:rPr>
        <w:t xml:space="preserve"> à l'examen. </w:t>
      </w:r>
    </w:p>
    <w:p w14:paraId="58C1E546"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2.2.</w:t>
      </w:r>
    </w:p>
    <w:p w14:paraId="70F205D1" w14:textId="49693556" w:rsidR="00B14891" w:rsidRDefault="00B14891" w:rsidP="00B14891">
      <w:pPr>
        <w:rPr>
          <w:rFonts w:ascii="Helvetica" w:eastAsia="Times New Roman" w:hAnsi="Helvetica" w:cs="Times New Roman"/>
        </w:rPr>
      </w:pPr>
      <w:r w:rsidRPr="00B14891">
        <w:rPr>
          <w:rFonts w:ascii="Helvetica" w:eastAsia="Times New Roman" w:hAnsi="Helvetica" w:cs="Times New Roman"/>
        </w:rPr>
        <w:t xml:space="preserve">Seuls les </w:t>
      </w:r>
      <w:r w:rsidR="00B54F09">
        <w:rPr>
          <w:rFonts w:ascii="Helvetica" w:eastAsia="Times New Roman" w:hAnsi="Helvetica" w:cs="Times New Roman"/>
        </w:rPr>
        <w:t>kinésithérapeutes (</w:t>
      </w:r>
      <w:r w:rsidRPr="00B14891">
        <w:rPr>
          <w:rFonts w:ascii="Helvetica" w:eastAsia="Times New Roman" w:hAnsi="Helvetica" w:cs="Times New Roman"/>
        </w:rPr>
        <w:t>physiothérapeutes</w:t>
      </w:r>
      <w:r w:rsidR="00B54F09">
        <w:rPr>
          <w:rFonts w:ascii="Helvetica" w:eastAsia="Times New Roman" w:hAnsi="Helvetica" w:cs="Times New Roman"/>
        </w:rPr>
        <w:t>)</w:t>
      </w:r>
      <w:r w:rsidRPr="00B14891">
        <w:rPr>
          <w:rFonts w:ascii="Helvetica" w:eastAsia="Times New Roman" w:hAnsi="Helvetica" w:cs="Times New Roman"/>
        </w:rPr>
        <w:t xml:space="preserve"> pouvant attester du suivi d'une formation en Dry </w:t>
      </w:r>
      <w:r>
        <w:rPr>
          <w:rFonts w:ascii="Helvetica" w:eastAsia="Times New Roman" w:hAnsi="Helvetica" w:cs="Times New Roman"/>
        </w:rPr>
        <w:t xml:space="preserve">Needling d'au moins 55 heures </w:t>
      </w:r>
      <w:r w:rsidRPr="00B14891">
        <w:rPr>
          <w:rFonts w:ascii="Helvetica" w:eastAsia="Times New Roman" w:hAnsi="Helvetica" w:cs="Times New Roman"/>
        </w:rPr>
        <w:t>seront admis</w:t>
      </w:r>
      <w:r w:rsidR="00737A71">
        <w:rPr>
          <w:rFonts w:ascii="Helvetica" w:eastAsia="Times New Roman" w:hAnsi="Helvetica" w:cs="Times New Roman"/>
        </w:rPr>
        <w:t xml:space="preserve"> à se présenter à l’examen</w:t>
      </w:r>
      <w:r w:rsidRPr="00B14891">
        <w:rPr>
          <w:rFonts w:ascii="Helvetica" w:eastAsia="Times New Roman" w:hAnsi="Helvetica" w:cs="Times New Roman"/>
        </w:rPr>
        <w:t xml:space="preserve">. </w:t>
      </w:r>
    </w:p>
    <w:p w14:paraId="22C13553"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2.3.</w:t>
      </w:r>
    </w:p>
    <w:p w14:paraId="39F218B7" w14:textId="1E4CB91F" w:rsidR="004E6500" w:rsidRDefault="00D308D7" w:rsidP="00B14891">
      <w:pPr>
        <w:rPr>
          <w:rFonts w:ascii="Helvetica" w:eastAsia="Times New Roman" w:hAnsi="Helvetica" w:cs="Times New Roman"/>
        </w:rPr>
      </w:pPr>
      <w:r>
        <w:rPr>
          <w:rFonts w:ascii="Helvetica" w:eastAsia="Times New Roman" w:hAnsi="Helvetica" w:cs="Times New Roman"/>
        </w:rPr>
        <w:t>L</w:t>
      </w:r>
      <w:r w:rsidR="00B14891" w:rsidRPr="00B14891">
        <w:rPr>
          <w:rFonts w:ascii="Helvetica" w:eastAsia="Times New Roman" w:hAnsi="Helvetica" w:cs="Times New Roman"/>
        </w:rPr>
        <w:t xml:space="preserve">es thérapeutes </w:t>
      </w:r>
      <w:r>
        <w:rPr>
          <w:rFonts w:ascii="Helvetica" w:eastAsia="Times New Roman" w:hAnsi="Helvetica" w:cs="Times New Roman"/>
        </w:rPr>
        <w:t>en possession d’</w:t>
      </w:r>
      <w:r w:rsidR="00B14891" w:rsidRPr="00B14891">
        <w:rPr>
          <w:rFonts w:ascii="Helvetica" w:eastAsia="Times New Roman" w:hAnsi="Helvetica" w:cs="Times New Roman"/>
        </w:rPr>
        <w:t>un diplôme</w:t>
      </w:r>
      <w:r w:rsidR="00B54F09">
        <w:rPr>
          <w:rFonts w:ascii="Helvetica" w:eastAsia="Times New Roman" w:hAnsi="Helvetica" w:cs="Times New Roman"/>
        </w:rPr>
        <w:t xml:space="preserve"> autre que celui de la SFDN</w:t>
      </w:r>
      <w:r w:rsidR="00B14891" w:rsidRPr="00B14891">
        <w:rPr>
          <w:rFonts w:ascii="Helvetica" w:eastAsia="Times New Roman" w:hAnsi="Helvetica" w:cs="Times New Roman"/>
        </w:rPr>
        <w:t xml:space="preserve"> ont la possibilité de demander le titre de</w:t>
      </w:r>
      <w:r w:rsidR="006F7697">
        <w:rPr>
          <w:rFonts w:ascii="Helvetica" w:eastAsia="Times New Roman" w:hAnsi="Helvetica" w:cs="Times New Roman"/>
        </w:rPr>
        <w:t xml:space="preserve"> thérapeute du Dry Needling SFDN</w:t>
      </w:r>
      <w:r w:rsidR="00B14891" w:rsidRPr="00B14891">
        <w:rPr>
          <w:rFonts w:ascii="Helvetica" w:eastAsia="Times New Roman" w:hAnsi="Helvetica" w:cs="Times New Roman"/>
        </w:rPr>
        <w:t xml:space="preserve"> p</w:t>
      </w:r>
      <w:r w:rsidR="006F7697">
        <w:rPr>
          <w:rFonts w:ascii="Helvetica" w:eastAsia="Times New Roman" w:hAnsi="Helvetica" w:cs="Times New Roman"/>
        </w:rPr>
        <w:t>ar écrit auprès du comité de la SFDN</w:t>
      </w:r>
      <w:r>
        <w:rPr>
          <w:rFonts w:ascii="Helvetica" w:eastAsia="Times New Roman" w:hAnsi="Helvetica" w:cs="Times New Roman"/>
        </w:rPr>
        <w:t>.</w:t>
      </w:r>
      <w:r w:rsidR="00B14891" w:rsidRPr="00B14891">
        <w:rPr>
          <w:rFonts w:ascii="Helvetica" w:eastAsia="Times New Roman" w:hAnsi="Helvetica" w:cs="Times New Roman"/>
        </w:rPr>
        <w:t xml:space="preserve"> L</w:t>
      </w:r>
      <w:r>
        <w:rPr>
          <w:rFonts w:ascii="Helvetica" w:eastAsia="Times New Roman" w:hAnsi="Helvetica" w:cs="Times New Roman"/>
        </w:rPr>
        <w:t>es demandeurs doivent obligatoirement s’affilier</w:t>
      </w:r>
      <w:r w:rsidR="006F7697">
        <w:rPr>
          <w:rFonts w:ascii="Helvetica" w:eastAsia="Times New Roman" w:hAnsi="Helvetica" w:cs="Times New Roman"/>
        </w:rPr>
        <w:t xml:space="preserve"> à la SFDN</w:t>
      </w:r>
      <w:r w:rsidR="00B14891" w:rsidRPr="00B14891">
        <w:rPr>
          <w:rFonts w:ascii="Helvetica" w:eastAsia="Times New Roman" w:hAnsi="Helvetica" w:cs="Times New Roman"/>
        </w:rPr>
        <w:t xml:space="preserve">. </w:t>
      </w:r>
      <w:r w:rsidR="009670D6">
        <w:rPr>
          <w:rFonts w:ascii="Helvetica" w:eastAsia="Times New Roman" w:hAnsi="Helvetica" w:cs="Times New Roman"/>
        </w:rPr>
        <w:t>Le</w:t>
      </w:r>
      <w:r>
        <w:rPr>
          <w:rFonts w:ascii="Helvetica" w:eastAsia="Times New Roman" w:hAnsi="Helvetica" w:cs="Times New Roman"/>
        </w:rPr>
        <w:t xml:space="preserve"> </w:t>
      </w:r>
      <w:r w:rsidR="00E5295C">
        <w:rPr>
          <w:rFonts w:ascii="Helvetica" w:eastAsia="Times New Roman" w:hAnsi="Helvetica" w:cs="Times New Roman"/>
        </w:rPr>
        <w:t>parcours</w:t>
      </w:r>
      <w:r w:rsidR="009670D6">
        <w:rPr>
          <w:rFonts w:ascii="Helvetica" w:eastAsia="Times New Roman" w:hAnsi="Helvetica" w:cs="Times New Roman"/>
        </w:rPr>
        <w:t xml:space="preserve"> de formation</w:t>
      </w:r>
      <w:r w:rsidR="00E5295C">
        <w:rPr>
          <w:rFonts w:ascii="Helvetica" w:eastAsia="Times New Roman" w:hAnsi="Helvetica" w:cs="Times New Roman"/>
        </w:rPr>
        <w:t xml:space="preserve"> </w:t>
      </w:r>
      <w:r w:rsidR="009670D6">
        <w:rPr>
          <w:rFonts w:ascii="Helvetica" w:eastAsia="Times New Roman" w:hAnsi="Helvetica" w:cs="Times New Roman"/>
        </w:rPr>
        <w:t>du candidat devra être validé</w:t>
      </w:r>
      <w:r w:rsidR="00B14891" w:rsidRPr="00B14891">
        <w:rPr>
          <w:rFonts w:ascii="Helvetica" w:eastAsia="Times New Roman" w:hAnsi="Helvetica" w:cs="Times New Roman"/>
        </w:rPr>
        <w:t xml:space="preserve"> par l</w:t>
      </w:r>
      <w:r w:rsidR="00562E1F">
        <w:rPr>
          <w:rFonts w:ascii="Helvetica" w:eastAsia="Times New Roman" w:hAnsi="Helvetica" w:cs="Times New Roman"/>
        </w:rPr>
        <w:t xml:space="preserve">a commission d’évaluation </w:t>
      </w:r>
      <w:r w:rsidR="00B14891" w:rsidRPr="00B14891">
        <w:rPr>
          <w:rFonts w:ascii="Helvetica" w:eastAsia="Times New Roman" w:hAnsi="Helvetica" w:cs="Times New Roman"/>
        </w:rPr>
        <w:t xml:space="preserve">de </w:t>
      </w:r>
      <w:r w:rsidR="006F7697">
        <w:rPr>
          <w:rFonts w:ascii="Helvetica" w:eastAsia="Times New Roman" w:hAnsi="Helvetica" w:cs="Times New Roman"/>
        </w:rPr>
        <w:t>la SFDN</w:t>
      </w:r>
      <w:r w:rsidR="00B14891" w:rsidRPr="00B14891">
        <w:rPr>
          <w:rFonts w:ascii="Helvetica" w:eastAsia="Times New Roman" w:hAnsi="Helvetica" w:cs="Times New Roman"/>
        </w:rPr>
        <w:t xml:space="preserve"> pour l</w:t>
      </w:r>
      <w:r w:rsidR="005D6D15">
        <w:rPr>
          <w:rFonts w:ascii="Helvetica" w:eastAsia="Times New Roman" w:hAnsi="Helvetica" w:cs="Times New Roman"/>
        </w:rPr>
        <w:t>’obtention</w:t>
      </w:r>
      <w:r w:rsidR="00B14891" w:rsidRPr="00B14891">
        <w:rPr>
          <w:rFonts w:ascii="Helvetica" w:eastAsia="Times New Roman" w:hAnsi="Helvetica" w:cs="Times New Roman"/>
        </w:rPr>
        <w:t xml:space="preserve"> du diplôme.</w:t>
      </w:r>
      <w:r w:rsidR="00B54F09">
        <w:rPr>
          <w:rFonts w:ascii="Helvetica" w:eastAsia="Times New Roman" w:hAnsi="Helvetica" w:cs="Times New Roman"/>
        </w:rPr>
        <w:t xml:space="preserve"> Des frais de dossier seront demandés pour l’étude de chaque cas.</w:t>
      </w:r>
    </w:p>
    <w:p w14:paraId="14F70C75" w14:textId="77777777" w:rsidR="004E6500" w:rsidRDefault="004E6500" w:rsidP="00B14891">
      <w:pPr>
        <w:rPr>
          <w:rFonts w:ascii="Helvetica" w:eastAsia="Times New Roman" w:hAnsi="Helvetica" w:cs="Times New Roman"/>
        </w:rPr>
      </w:pPr>
    </w:p>
    <w:p w14:paraId="6E3DEDAB"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3.</w:t>
      </w:r>
      <w:r w:rsidR="004E6500">
        <w:rPr>
          <w:rFonts w:ascii="Helvetica" w:eastAsia="Times New Roman" w:hAnsi="Helvetica" w:cs="Times New Roman"/>
        </w:rPr>
        <w:t xml:space="preserve"> </w:t>
      </w:r>
      <w:r w:rsidRPr="00B14891">
        <w:rPr>
          <w:rFonts w:ascii="Helvetica" w:eastAsia="Times New Roman" w:hAnsi="Helvetica" w:cs="Times New Roman"/>
        </w:rPr>
        <w:t>Commission d'évaluation</w:t>
      </w:r>
    </w:p>
    <w:p w14:paraId="48A84E74" w14:textId="24E2F75E" w:rsidR="004E6500" w:rsidRDefault="00B14891" w:rsidP="00B14891">
      <w:pPr>
        <w:rPr>
          <w:rFonts w:ascii="Helvetica" w:eastAsia="Times New Roman" w:hAnsi="Helvetica" w:cs="Times New Roman"/>
        </w:rPr>
      </w:pPr>
      <w:r w:rsidRPr="00B14891">
        <w:rPr>
          <w:rFonts w:ascii="Helvetica" w:eastAsia="Times New Roman" w:hAnsi="Helvetica" w:cs="Times New Roman"/>
        </w:rPr>
        <w:t>L</w:t>
      </w:r>
      <w:r w:rsidR="009670D6">
        <w:rPr>
          <w:rFonts w:ascii="Helvetica" w:eastAsia="Times New Roman" w:hAnsi="Helvetica" w:cs="Times New Roman"/>
        </w:rPr>
        <w:t>es membres de la</w:t>
      </w:r>
      <w:r w:rsidRPr="00B14891">
        <w:rPr>
          <w:rFonts w:ascii="Helvetica" w:eastAsia="Times New Roman" w:hAnsi="Helvetica" w:cs="Times New Roman"/>
        </w:rPr>
        <w:t xml:space="preserve"> commission d'évaluation </w:t>
      </w:r>
      <w:r w:rsidR="009670D6">
        <w:rPr>
          <w:rFonts w:ascii="Helvetica" w:eastAsia="Times New Roman" w:hAnsi="Helvetica" w:cs="Times New Roman"/>
        </w:rPr>
        <w:t>sont</w:t>
      </w:r>
      <w:r w:rsidRPr="00B14891">
        <w:rPr>
          <w:rFonts w:ascii="Helvetica" w:eastAsia="Times New Roman" w:hAnsi="Helvetica" w:cs="Times New Roman"/>
        </w:rPr>
        <w:t xml:space="preserve"> élu</w:t>
      </w:r>
      <w:r w:rsidR="00562E1F">
        <w:rPr>
          <w:rFonts w:ascii="Helvetica" w:eastAsia="Times New Roman" w:hAnsi="Helvetica" w:cs="Times New Roman"/>
        </w:rPr>
        <w:t>s</w:t>
      </w:r>
      <w:r w:rsidRPr="00B14891">
        <w:rPr>
          <w:rFonts w:ascii="Helvetica" w:eastAsia="Times New Roman" w:hAnsi="Helvetica" w:cs="Times New Roman"/>
        </w:rPr>
        <w:t xml:space="preserve"> par le comité </w:t>
      </w:r>
      <w:r w:rsidR="004E6500">
        <w:rPr>
          <w:rFonts w:ascii="Helvetica" w:eastAsia="Times New Roman" w:hAnsi="Helvetica" w:cs="Times New Roman"/>
        </w:rPr>
        <w:t>la SFDN</w:t>
      </w:r>
      <w:r w:rsidRPr="00B14891">
        <w:rPr>
          <w:rFonts w:ascii="Helvetica" w:eastAsia="Times New Roman" w:hAnsi="Helvetica" w:cs="Times New Roman"/>
        </w:rPr>
        <w:t>.</w:t>
      </w:r>
    </w:p>
    <w:p w14:paraId="742C1F03" w14:textId="77777777" w:rsidR="004E6500" w:rsidRDefault="004E6500" w:rsidP="00B14891">
      <w:pPr>
        <w:rPr>
          <w:rFonts w:ascii="Helvetica" w:eastAsia="Times New Roman" w:hAnsi="Helvetica" w:cs="Times New Roman"/>
        </w:rPr>
      </w:pPr>
    </w:p>
    <w:p w14:paraId="58C7EAAA"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4.</w:t>
      </w:r>
      <w:r w:rsidR="004E6500">
        <w:rPr>
          <w:rFonts w:ascii="Helvetica" w:eastAsia="Times New Roman" w:hAnsi="Helvetica" w:cs="Times New Roman"/>
        </w:rPr>
        <w:t xml:space="preserve"> </w:t>
      </w:r>
      <w:r w:rsidRPr="00B14891">
        <w:rPr>
          <w:rFonts w:ascii="Helvetica" w:eastAsia="Times New Roman" w:hAnsi="Helvetica" w:cs="Times New Roman"/>
        </w:rPr>
        <w:t>Horaire des examens</w:t>
      </w:r>
    </w:p>
    <w:p w14:paraId="51E75646" w14:textId="3FCDD8A3" w:rsidR="00B14891" w:rsidRPr="00B14891" w:rsidRDefault="00B14891" w:rsidP="00B14891">
      <w:pPr>
        <w:rPr>
          <w:rFonts w:eastAsia="Times New Roman" w:cs="Times New Roman"/>
        </w:rPr>
      </w:pPr>
      <w:r w:rsidRPr="00B14891">
        <w:rPr>
          <w:rFonts w:ascii="Helvetica" w:eastAsia="Times New Roman" w:hAnsi="Helvetica" w:cs="Times New Roman"/>
        </w:rPr>
        <w:t xml:space="preserve">Les horaires des examens peuvent être consultés sur le site Internet de </w:t>
      </w:r>
      <w:r w:rsidR="004E6500">
        <w:rPr>
          <w:rFonts w:ascii="Helvetica" w:eastAsia="Times New Roman" w:hAnsi="Helvetica" w:cs="Times New Roman"/>
        </w:rPr>
        <w:t>la SFDN</w:t>
      </w:r>
      <w:r w:rsidRPr="00B14891">
        <w:rPr>
          <w:rFonts w:ascii="Helvetica" w:eastAsia="Times New Roman" w:hAnsi="Helvetica" w:cs="Times New Roman"/>
        </w:rPr>
        <w:t xml:space="preserve">, </w:t>
      </w:r>
      <w:r w:rsidR="002A318F">
        <w:fldChar w:fldCharType="begin"/>
      </w:r>
      <w:r w:rsidR="002A318F">
        <w:instrText xml:space="preserve"> HYPERLINK "http://www.dryneedling-france.com" \t "_blank" </w:instrText>
      </w:r>
      <w:r w:rsidR="002A318F">
        <w:fldChar w:fldCharType="separate"/>
      </w:r>
      <w:r w:rsidR="004E6500" w:rsidRPr="004416E2">
        <w:rPr>
          <w:rStyle w:val="Link"/>
          <w:rFonts w:ascii="Helvetica" w:eastAsia="Times New Roman" w:hAnsi="Helvetica" w:cs="Times New Roman"/>
          <w:b/>
          <w:color w:val="auto"/>
          <w:u w:val="none"/>
        </w:rPr>
        <w:t>www.dryneedling-france.com</w:t>
      </w:r>
      <w:r w:rsidR="002A318F">
        <w:rPr>
          <w:rStyle w:val="Link"/>
          <w:rFonts w:ascii="Helvetica" w:eastAsia="Times New Roman" w:hAnsi="Helvetica" w:cs="Times New Roman"/>
          <w:b/>
          <w:color w:val="auto"/>
          <w:u w:val="none"/>
        </w:rPr>
        <w:fldChar w:fldCharType="end"/>
      </w:r>
      <w:r w:rsidR="004E6500" w:rsidRPr="004E6500">
        <w:rPr>
          <w:rFonts w:ascii="Helvetica" w:eastAsia="Times New Roman" w:hAnsi="Helvetica" w:cs="Times New Roman"/>
          <w:shd w:val="clear" w:color="auto" w:fill="FFFFFF"/>
        </w:rPr>
        <w:t> </w:t>
      </w:r>
    </w:p>
    <w:p w14:paraId="6A57D37D" w14:textId="77777777" w:rsidR="004E6500" w:rsidRDefault="004E6500" w:rsidP="00B14891">
      <w:pPr>
        <w:rPr>
          <w:rFonts w:ascii="Helvetica" w:eastAsia="Times New Roman" w:hAnsi="Helvetica" w:cs="Times New Roman"/>
        </w:rPr>
      </w:pPr>
    </w:p>
    <w:p w14:paraId="47F1B4A3" w14:textId="52374DBF" w:rsidR="004E6500" w:rsidRDefault="004E6500" w:rsidP="00B14891">
      <w:pPr>
        <w:rPr>
          <w:rFonts w:ascii="Helvetica" w:eastAsia="Times New Roman" w:hAnsi="Helvetica" w:cs="Times New Roman"/>
        </w:rPr>
      </w:pPr>
      <w:r>
        <w:rPr>
          <w:rFonts w:ascii="Helvetica" w:eastAsia="Times New Roman" w:hAnsi="Helvetica" w:cs="Times New Roman"/>
        </w:rPr>
        <w:t>5</w:t>
      </w:r>
      <w:r w:rsidR="00B14891" w:rsidRPr="00B14891">
        <w:rPr>
          <w:rFonts w:ascii="Helvetica" w:eastAsia="Times New Roman" w:hAnsi="Helvetica" w:cs="Times New Roman"/>
        </w:rPr>
        <w:t>.</w:t>
      </w:r>
      <w:r>
        <w:rPr>
          <w:rFonts w:ascii="Helvetica" w:eastAsia="Times New Roman" w:hAnsi="Helvetica" w:cs="Times New Roman"/>
        </w:rPr>
        <w:t xml:space="preserve"> </w:t>
      </w:r>
      <w:r w:rsidR="00B14891" w:rsidRPr="00B14891">
        <w:rPr>
          <w:rFonts w:ascii="Helvetica" w:eastAsia="Times New Roman" w:hAnsi="Helvetica" w:cs="Times New Roman"/>
        </w:rPr>
        <w:t>Inscription</w:t>
      </w:r>
      <w:r w:rsidR="005D6D15">
        <w:rPr>
          <w:rFonts w:ascii="Helvetica" w:eastAsia="Times New Roman" w:hAnsi="Helvetica" w:cs="Times New Roman"/>
        </w:rPr>
        <w:t>s</w:t>
      </w:r>
    </w:p>
    <w:p w14:paraId="3B9740B5" w14:textId="77777777" w:rsidR="004E6500" w:rsidRDefault="004E6500" w:rsidP="00B14891">
      <w:pPr>
        <w:rPr>
          <w:rFonts w:ascii="Helvetica" w:eastAsia="Times New Roman" w:hAnsi="Helvetica" w:cs="Times New Roman"/>
        </w:rPr>
      </w:pPr>
    </w:p>
    <w:p w14:paraId="349A2537" w14:textId="130212C6"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1. L’inscription</w:t>
      </w:r>
      <w:r w:rsidRPr="00B14891">
        <w:rPr>
          <w:rFonts w:ascii="Helvetica" w:eastAsia="Times New Roman" w:hAnsi="Helvetica" w:cs="Times New Roman"/>
        </w:rPr>
        <w:t xml:space="preserve"> </w:t>
      </w:r>
      <w:r w:rsidR="00ED7BC5">
        <w:rPr>
          <w:rFonts w:ascii="Helvetica" w:eastAsia="Times New Roman" w:hAnsi="Helvetica" w:cs="Times New Roman"/>
        </w:rPr>
        <w:t>à l’examen</w:t>
      </w:r>
      <w:r w:rsidR="00190092">
        <w:rPr>
          <w:rFonts w:ascii="Helvetica" w:eastAsia="Times New Roman" w:hAnsi="Helvetica" w:cs="Times New Roman"/>
        </w:rPr>
        <w:t xml:space="preserve"> </w:t>
      </w:r>
      <w:r w:rsidR="00ED7BC5">
        <w:rPr>
          <w:rFonts w:ascii="Helvetica" w:eastAsia="Times New Roman" w:hAnsi="Helvetica" w:cs="Times New Roman"/>
        </w:rPr>
        <w:t>est valable</w:t>
      </w:r>
      <w:r w:rsidRPr="00B14891">
        <w:rPr>
          <w:rFonts w:ascii="Helvetica" w:eastAsia="Times New Roman" w:hAnsi="Helvetica" w:cs="Times New Roman"/>
        </w:rPr>
        <w:t xml:space="preserve"> pour la partie théorique </w:t>
      </w:r>
      <w:r w:rsidR="00105EA9">
        <w:rPr>
          <w:rFonts w:ascii="Helvetica" w:eastAsia="Times New Roman" w:hAnsi="Helvetica" w:cs="Times New Roman"/>
        </w:rPr>
        <w:t>et</w:t>
      </w:r>
      <w:r w:rsidRPr="00B14891">
        <w:rPr>
          <w:rFonts w:ascii="Helvetica" w:eastAsia="Times New Roman" w:hAnsi="Helvetica" w:cs="Times New Roman"/>
        </w:rPr>
        <w:t xml:space="preserve"> pour la partie pratique</w:t>
      </w:r>
      <w:r w:rsidR="00ED7BC5">
        <w:rPr>
          <w:rFonts w:ascii="Helvetica" w:eastAsia="Times New Roman" w:hAnsi="Helvetica" w:cs="Times New Roman"/>
        </w:rPr>
        <w:t>.</w:t>
      </w:r>
      <w:r w:rsidRPr="00B14891">
        <w:rPr>
          <w:rFonts w:ascii="Helvetica" w:eastAsia="Times New Roman" w:hAnsi="Helvetica" w:cs="Times New Roman"/>
        </w:rPr>
        <w:t xml:space="preserve"> </w:t>
      </w:r>
    </w:p>
    <w:p w14:paraId="45087AF5" w14:textId="610793DA"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2. Seul</w:t>
      </w:r>
      <w:r w:rsidRPr="00B14891">
        <w:rPr>
          <w:rFonts w:ascii="Helvetica" w:eastAsia="Times New Roman" w:hAnsi="Helvetica" w:cs="Times New Roman"/>
        </w:rPr>
        <w:t xml:space="preserve"> les membres de </w:t>
      </w:r>
      <w:r w:rsidR="004E6500">
        <w:rPr>
          <w:rFonts w:ascii="Helvetica" w:eastAsia="Times New Roman" w:hAnsi="Helvetica" w:cs="Times New Roman"/>
        </w:rPr>
        <w:t>la SFDN</w:t>
      </w:r>
      <w:r w:rsidRPr="00B14891">
        <w:rPr>
          <w:rFonts w:ascii="Helvetica" w:eastAsia="Times New Roman" w:hAnsi="Helvetica" w:cs="Times New Roman"/>
        </w:rPr>
        <w:t xml:space="preserve"> remplissant les critères d'admission seront acceptés à l'examen de Dry Needling. </w:t>
      </w:r>
    </w:p>
    <w:p w14:paraId="064206E1" w14:textId="7B974377"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3. Le</w:t>
      </w:r>
      <w:r w:rsidRPr="00B14891">
        <w:rPr>
          <w:rFonts w:ascii="Helvetica" w:eastAsia="Times New Roman" w:hAnsi="Helvetica" w:cs="Times New Roman"/>
        </w:rPr>
        <w:t xml:space="preserve"> formulaire d'inscription dûment rempli </w:t>
      </w:r>
      <w:r w:rsidR="00562E1F">
        <w:rPr>
          <w:rFonts w:ascii="Helvetica" w:eastAsia="Times New Roman" w:hAnsi="Helvetica" w:cs="Times New Roman"/>
        </w:rPr>
        <w:t xml:space="preserve">et </w:t>
      </w:r>
      <w:r w:rsidRPr="00B14891">
        <w:rPr>
          <w:rFonts w:ascii="Helvetica" w:eastAsia="Times New Roman" w:hAnsi="Helvetica" w:cs="Times New Roman"/>
        </w:rPr>
        <w:t xml:space="preserve">accompagné de l'attestation de </w:t>
      </w:r>
      <w:r w:rsidR="00105EA9">
        <w:rPr>
          <w:rFonts w:ascii="Helvetica" w:eastAsia="Times New Roman" w:hAnsi="Helvetica" w:cs="Times New Roman"/>
        </w:rPr>
        <w:t>règlement des droits d’inscription</w:t>
      </w:r>
      <w:r w:rsidRPr="00B14891">
        <w:rPr>
          <w:rFonts w:ascii="Helvetica" w:eastAsia="Times New Roman" w:hAnsi="Helvetica" w:cs="Times New Roman"/>
        </w:rPr>
        <w:t xml:space="preserve"> et des documents </w:t>
      </w:r>
      <w:r w:rsidR="00562E1F">
        <w:rPr>
          <w:rFonts w:ascii="Helvetica" w:eastAsia="Times New Roman" w:hAnsi="Helvetica" w:cs="Times New Roman"/>
        </w:rPr>
        <w:t>nécessaires</w:t>
      </w:r>
      <w:r w:rsidRPr="00B14891">
        <w:rPr>
          <w:rFonts w:ascii="Helvetica" w:eastAsia="Times New Roman" w:hAnsi="Helvetica" w:cs="Times New Roman"/>
        </w:rPr>
        <w:t xml:space="preserve"> (voir point 5.4) sont </w:t>
      </w:r>
      <w:r w:rsidRPr="00B14891">
        <w:rPr>
          <w:rFonts w:ascii="Helvetica" w:eastAsia="Times New Roman" w:hAnsi="Helvetica" w:cs="Times New Roman"/>
        </w:rPr>
        <w:lastRenderedPageBreak/>
        <w:t>à adresser</w:t>
      </w:r>
      <w:r w:rsidR="00B54F09">
        <w:rPr>
          <w:rFonts w:ascii="Helvetica" w:eastAsia="Times New Roman" w:hAnsi="Helvetica" w:cs="Times New Roman"/>
        </w:rPr>
        <w:t>,</w:t>
      </w:r>
      <w:r w:rsidRPr="00B14891">
        <w:rPr>
          <w:rFonts w:ascii="Helvetica" w:eastAsia="Times New Roman" w:hAnsi="Helvetica" w:cs="Times New Roman"/>
        </w:rPr>
        <w:t xml:space="preserve"> dans les délais impartis</w:t>
      </w:r>
      <w:r w:rsidR="00B54F09">
        <w:rPr>
          <w:rFonts w:ascii="Helvetica" w:eastAsia="Times New Roman" w:hAnsi="Helvetica" w:cs="Times New Roman"/>
        </w:rPr>
        <w:t>,</w:t>
      </w:r>
      <w:r w:rsidRPr="00B14891">
        <w:rPr>
          <w:rFonts w:ascii="Helvetica" w:eastAsia="Times New Roman" w:hAnsi="Helvetica" w:cs="Times New Roman"/>
        </w:rPr>
        <w:t xml:space="preserve"> </w:t>
      </w:r>
      <w:r w:rsidR="004E6500">
        <w:rPr>
          <w:rFonts w:ascii="Helvetica" w:eastAsia="Times New Roman" w:hAnsi="Helvetica" w:cs="Times New Roman"/>
        </w:rPr>
        <w:t>à la SFDN</w:t>
      </w:r>
      <w:r w:rsidRPr="00B14891">
        <w:rPr>
          <w:rFonts w:ascii="Helvetica" w:eastAsia="Times New Roman" w:hAnsi="Helvetica" w:cs="Times New Roman"/>
        </w:rPr>
        <w:t xml:space="preserve">. Ce formulaire d'inscription figure sur le site Internet de </w:t>
      </w:r>
      <w:r w:rsidR="004E6500">
        <w:rPr>
          <w:rFonts w:ascii="Helvetica" w:eastAsia="Times New Roman" w:hAnsi="Helvetica" w:cs="Times New Roman"/>
        </w:rPr>
        <w:t>la SFDN</w:t>
      </w:r>
      <w:r w:rsidRPr="00B14891">
        <w:rPr>
          <w:rFonts w:ascii="Helvetica" w:eastAsia="Times New Roman" w:hAnsi="Helvetica" w:cs="Times New Roman"/>
        </w:rPr>
        <w:t xml:space="preserve">, </w:t>
      </w:r>
      <w:r w:rsidR="002A318F">
        <w:fldChar w:fldCharType="begin"/>
      </w:r>
      <w:r w:rsidR="002A318F">
        <w:instrText xml:space="preserve"> HYPERLINK "http://www.dryneedling-france.com" \t "_blank" </w:instrText>
      </w:r>
      <w:r w:rsidR="002A318F">
        <w:fldChar w:fldCharType="separate"/>
      </w:r>
      <w:r w:rsidR="004E6500" w:rsidRPr="00562E1F">
        <w:rPr>
          <w:rStyle w:val="Link"/>
          <w:rFonts w:ascii="Helvetica" w:eastAsia="Times New Roman" w:hAnsi="Helvetica" w:cs="Times New Roman"/>
          <w:b/>
          <w:color w:val="auto"/>
          <w:u w:val="none"/>
        </w:rPr>
        <w:t>www.dryneedling-france.com</w:t>
      </w:r>
      <w:r w:rsidR="002A318F">
        <w:rPr>
          <w:rStyle w:val="Link"/>
          <w:rFonts w:ascii="Helvetica" w:eastAsia="Times New Roman" w:hAnsi="Helvetica" w:cs="Times New Roman"/>
          <w:b/>
          <w:color w:val="auto"/>
          <w:u w:val="none"/>
        </w:rPr>
        <w:fldChar w:fldCharType="end"/>
      </w:r>
      <w:r w:rsidRPr="00B14891">
        <w:rPr>
          <w:rFonts w:ascii="Helvetica" w:eastAsia="Times New Roman" w:hAnsi="Helvetica" w:cs="Times New Roman"/>
        </w:rPr>
        <w:t xml:space="preserve"> </w:t>
      </w:r>
    </w:p>
    <w:p w14:paraId="029CB333" w14:textId="4377921E"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4. Les</w:t>
      </w:r>
      <w:r w:rsidR="00190092">
        <w:rPr>
          <w:rFonts w:ascii="Helvetica" w:eastAsia="Times New Roman" w:hAnsi="Helvetica" w:cs="Times New Roman"/>
        </w:rPr>
        <w:t xml:space="preserve"> copies des</w:t>
      </w:r>
      <w:r w:rsidRPr="00B14891">
        <w:rPr>
          <w:rFonts w:ascii="Helvetica" w:eastAsia="Times New Roman" w:hAnsi="Helvetica" w:cs="Times New Roman"/>
        </w:rPr>
        <w:t xml:space="preserve"> documents à joindre à l'inscription </w:t>
      </w:r>
      <w:r w:rsidR="00105EA9" w:rsidRPr="00B14891">
        <w:rPr>
          <w:rFonts w:ascii="Helvetica" w:eastAsia="Times New Roman" w:hAnsi="Helvetica" w:cs="Times New Roman"/>
        </w:rPr>
        <w:t>sont</w:t>
      </w:r>
      <w:r w:rsidR="00562E1F">
        <w:rPr>
          <w:rFonts w:ascii="Helvetica" w:eastAsia="Times New Roman" w:hAnsi="Helvetica" w:cs="Times New Roman"/>
        </w:rPr>
        <w:t xml:space="preserve"> les suivants</w:t>
      </w:r>
      <w:r w:rsidR="00105EA9" w:rsidRPr="00B14891">
        <w:rPr>
          <w:rFonts w:ascii="Helvetica" w:eastAsia="Times New Roman" w:hAnsi="Helvetica" w:cs="Times New Roman"/>
        </w:rPr>
        <w:t xml:space="preserve"> :</w:t>
      </w:r>
      <w:r w:rsidRPr="00B14891">
        <w:rPr>
          <w:rFonts w:ascii="Helvetica" w:eastAsia="Times New Roman" w:hAnsi="Helvetica" w:cs="Times New Roman"/>
        </w:rPr>
        <w:t xml:space="preserve"> certificats des formations</w:t>
      </w:r>
      <w:r w:rsidR="00190092">
        <w:rPr>
          <w:rFonts w:ascii="Helvetica" w:eastAsia="Times New Roman" w:hAnsi="Helvetica" w:cs="Times New Roman"/>
        </w:rPr>
        <w:t xml:space="preserve"> en dry needling</w:t>
      </w:r>
      <w:r w:rsidRPr="00B14891">
        <w:rPr>
          <w:rFonts w:ascii="Helvetica" w:eastAsia="Times New Roman" w:hAnsi="Helvetica" w:cs="Times New Roman"/>
        </w:rPr>
        <w:t xml:space="preserve">, diplôme </w:t>
      </w:r>
      <w:r w:rsidR="00190092">
        <w:rPr>
          <w:rFonts w:ascii="Helvetica" w:eastAsia="Times New Roman" w:hAnsi="Helvetica" w:cs="Times New Roman"/>
        </w:rPr>
        <w:t>professionnel</w:t>
      </w:r>
      <w:r w:rsidRPr="00B14891">
        <w:rPr>
          <w:rFonts w:ascii="Helvetica" w:eastAsia="Times New Roman" w:hAnsi="Helvetica" w:cs="Times New Roman"/>
        </w:rPr>
        <w:t>, copie</w:t>
      </w:r>
      <w:r w:rsidR="00190092">
        <w:rPr>
          <w:rFonts w:ascii="Helvetica" w:eastAsia="Times New Roman" w:hAnsi="Helvetica" w:cs="Times New Roman"/>
        </w:rPr>
        <w:t xml:space="preserve"> recto</w:t>
      </w:r>
      <w:r w:rsidR="00F95B06">
        <w:rPr>
          <w:rFonts w:ascii="Helvetica" w:eastAsia="Times New Roman" w:hAnsi="Helvetica" w:cs="Times New Roman"/>
        </w:rPr>
        <w:t>-</w:t>
      </w:r>
      <w:r w:rsidR="00190092">
        <w:rPr>
          <w:rFonts w:ascii="Helvetica" w:eastAsia="Times New Roman" w:hAnsi="Helvetica" w:cs="Times New Roman"/>
        </w:rPr>
        <w:t>verso</w:t>
      </w:r>
      <w:r w:rsidRPr="00B14891">
        <w:rPr>
          <w:rFonts w:ascii="Helvetica" w:eastAsia="Times New Roman" w:hAnsi="Helvetica" w:cs="Times New Roman"/>
        </w:rPr>
        <w:t xml:space="preserve"> de la carte d’identité </w:t>
      </w:r>
      <w:r w:rsidR="00190092">
        <w:rPr>
          <w:rFonts w:ascii="Helvetica" w:eastAsia="Times New Roman" w:hAnsi="Helvetica" w:cs="Times New Roman"/>
        </w:rPr>
        <w:t>(</w:t>
      </w:r>
      <w:r w:rsidRPr="00B14891">
        <w:rPr>
          <w:rFonts w:ascii="Helvetica" w:eastAsia="Times New Roman" w:hAnsi="Helvetica" w:cs="Times New Roman"/>
        </w:rPr>
        <w:t>ou du passeport</w:t>
      </w:r>
      <w:r w:rsidR="00190092">
        <w:rPr>
          <w:rFonts w:ascii="Helvetica" w:eastAsia="Times New Roman" w:hAnsi="Helvetica" w:cs="Times New Roman"/>
        </w:rPr>
        <w:t>)</w:t>
      </w:r>
      <w:r w:rsidRPr="00B14891">
        <w:rPr>
          <w:rFonts w:ascii="Helvetica" w:eastAsia="Times New Roman" w:hAnsi="Helvetica" w:cs="Times New Roman"/>
        </w:rPr>
        <w:t>.</w:t>
      </w:r>
    </w:p>
    <w:p w14:paraId="3DBC7D0D" w14:textId="77777777" w:rsidR="004E6500" w:rsidRDefault="004E6500" w:rsidP="00B14891">
      <w:pPr>
        <w:rPr>
          <w:rFonts w:ascii="Helvetica" w:eastAsia="Times New Roman" w:hAnsi="Helvetica" w:cs="Times New Roman"/>
        </w:rPr>
      </w:pPr>
    </w:p>
    <w:p w14:paraId="0525F198"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6.</w:t>
      </w:r>
      <w:r w:rsidR="004E6500">
        <w:rPr>
          <w:rFonts w:ascii="Helvetica" w:eastAsia="Times New Roman" w:hAnsi="Helvetica" w:cs="Times New Roman"/>
        </w:rPr>
        <w:t xml:space="preserve"> </w:t>
      </w:r>
      <w:r w:rsidRPr="00B14891">
        <w:rPr>
          <w:rFonts w:ascii="Helvetica" w:eastAsia="Times New Roman" w:hAnsi="Helvetica" w:cs="Times New Roman"/>
        </w:rPr>
        <w:t>Frais</w:t>
      </w:r>
    </w:p>
    <w:p w14:paraId="23CA6D55" w14:textId="3AEE159E" w:rsidR="004E6500" w:rsidRDefault="00F95B06" w:rsidP="00B14891">
      <w:pPr>
        <w:rPr>
          <w:rFonts w:ascii="Helvetica" w:eastAsia="Times New Roman" w:hAnsi="Helvetica" w:cs="Times New Roman"/>
        </w:rPr>
      </w:pPr>
      <w:r>
        <w:rPr>
          <w:rFonts w:ascii="Helvetica" w:eastAsia="Times New Roman" w:hAnsi="Helvetica" w:cs="Times New Roman"/>
        </w:rPr>
        <w:t xml:space="preserve">Les frais d’inscription à l’examen </w:t>
      </w:r>
      <w:r w:rsidR="00562E1F">
        <w:rPr>
          <w:rFonts w:ascii="Helvetica" w:eastAsia="Times New Roman" w:hAnsi="Helvetica" w:cs="Times New Roman"/>
        </w:rPr>
        <w:t>s’élèvent</w:t>
      </w:r>
      <w:r w:rsidR="002A318F">
        <w:rPr>
          <w:rFonts w:ascii="Helvetica" w:eastAsia="Times New Roman" w:hAnsi="Helvetica" w:cs="Times New Roman"/>
        </w:rPr>
        <w:t xml:space="preserve"> à 3</w:t>
      </w:r>
      <w:r w:rsidR="003B3599">
        <w:rPr>
          <w:rFonts w:ascii="Helvetica" w:eastAsia="Times New Roman" w:hAnsi="Helvetica" w:cs="Times New Roman"/>
        </w:rPr>
        <w:t>6</w:t>
      </w:r>
      <w:r w:rsidR="00B14891" w:rsidRPr="00B14891">
        <w:rPr>
          <w:rFonts w:ascii="Helvetica" w:eastAsia="Times New Roman" w:hAnsi="Helvetica" w:cs="Times New Roman"/>
        </w:rPr>
        <w:t>0</w:t>
      </w:r>
      <w:r w:rsidR="004416E2">
        <w:rPr>
          <w:rFonts w:ascii="Helvetica" w:eastAsia="Times New Roman" w:hAnsi="Helvetica" w:cs="Times New Roman"/>
        </w:rPr>
        <w:t xml:space="preserve"> e</w:t>
      </w:r>
      <w:r w:rsidR="004E6500">
        <w:rPr>
          <w:rFonts w:ascii="Helvetica" w:eastAsia="Times New Roman" w:hAnsi="Helvetica" w:cs="Times New Roman"/>
        </w:rPr>
        <w:t>uro</w:t>
      </w:r>
      <w:r w:rsidR="004416E2">
        <w:rPr>
          <w:rFonts w:ascii="Helvetica" w:eastAsia="Times New Roman" w:hAnsi="Helvetica" w:cs="Times New Roman"/>
        </w:rPr>
        <w:t xml:space="preserve">s </w:t>
      </w:r>
      <w:r>
        <w:rPr>
          <w:rFonts w:ascii="Helvetica" w:eastAsia="Times New Roman" w:hAnsi="Helvetica" w:cs="Times New Roman"/>
        </w:rPr>
        <w:t>(</w:t>
      </w:r>
      <w:r w:rsidR="003B3599">
        <w:rPr>
          <w:rFonts w:ascii="Helvetica" w:eastAsia="Times New Roman" w:hAnsi="Helvetica" w:cs="Times New Roman"/>
        </w:rPr>
        <w:t>12</w:t>
      </w:r>
      <w:r w:rsidR="00B14891" w:rsidRPr="00B14891">
        <w:rPr>
          <w:rFonts w:ascii="Helvetica" w:eastAsia="Times New Roman" w:hAnsi="Helvetica" w:cs="Times New Roman"/>
        </w:rPr>
        <w:t xml:space="preserve">0 </w:t>
      </w:r>
      <w:r>
        <w:rPr>
          <w:rFonts w:ascii="Helvetica" w:eastAsia="Times New Roman" w:hAnsi="Helvetica" w:cs="Times New Roman"/>
        </w:rPr>
        <w:t>e</w:t>
      </w:r>
      <w:r w:rsidR="004E6500">
        <w:rPr>
          <w:rFonts w:ascii="Helvetica" w:eastAsia="Times New Roman" w:hAnsi="Helvetica" w:cs="Times New Roman"/>
        </w:rPr>
        <w:t>uro</w:t>
      </w:r>
      <w:r>
        <w:rPr>
          <w:rFonts w:ascii="Helvetica" w:eastAsia="Times New Roman" w:hAnsi="Helvetica" w:cs="Times New Roman"/>
        </w:rPr>
        <w:t>s</w:t>
      </w:r>
      <w:r w:rsidR="002A318F">
        <w:rPr>
          <w:rFonts w:ascii="Helvetica" w:eastAsia="Times New Roman" w:hAnsi="Helvetica" w:cs="Times New Roman"/>
        </w:rPr>
        <w:t xml:space="preserve"> pour l'examen théorique et 2</w:t>
      </w:r>
      <w:r w:rsidR="003B3599">
        <w:rPr>
          <w:rFonts w:ascii="Helvetica" w:eastAsia="Times New Roman" w:hAnsi="Helvetica" w:cs="Times New Roman"/>
        </w:rPr>
        <w:t>4</w:t>
      </w:r>
      <w:r w:rsidR="00B14891" w:rsidRPr="00B14891">
        <w:rPr>
          <w:rFonts w:ascii="Helvetica" w:eastAsia="Times New Roman" w:hAnsi="Helvetica" w:cs="Times New Roman"/>
        </w:rPr>
        <w:t xml:space="preserve">0 </w:t>
      </w:r>
      <w:r>
        <w:rPr>
          <w:rFonts w:ascii="Helvetica" w:eastAsia="Times New Roman" w:hAnsi="Helvetica" w:cs="Times New Roman"/>
        </w:rPr>
        <w:t>e</w:t>
      </w:r>
      <w:r w:rsidR="004E6500">
        <w:rPr>
          <w:rFonts w:ascii="Helvetica" w:eastAsia="Times New Roman" w:hAnsi="Helvetica" w:cs="Times New Roman"/>
        </w:rPr>
        <w:t>uro</w:t>
      </w:r>
      <w:r>
        <w:rPr>
          <w:rFonts w:ascii="Helvetica" w:eastAsia="Times New Roman" w:hAnsi="Helvetica" w:cs="Times New Roman"/>
        </w:rPr>
        <w:t>s</w:t>
      </w:r>
      <w:r w:rsidR="00B14891" w:rsidRPr="00B14891">
        <w:rPr>
          <w:rFonts w:ascii="Helvetica" w:eastAsia="Times New Roman" w:hAnsi="Helvetica" w:cs="Times New Roman"/>
        </w:rPr>
        <w:t xml:space="preserve"> pour </w:t>
      </w:r>
      <w:r w:rsidR="004416E2">
        <w:rPr>
          <w:rFonts w:ascii="Helvetica" w:eastAsia="Times New Roman" w:hAnsi="Helvetica" w:cs="Times New Roman"/>
        </w:rPr>
        <w:t>l’examen</w:t>
      </w:r>
      <w:r w:rsidR="00B14891" w:rsidRPr="00B14891">
        <w:rPr>
          <w:rFonts w:ascii="Helvetica" w:eastAsia="Times New Roman" w:hAnsi="Helvetica" w:cs="Times New Roman"/>
        </w:rPr>
        <w:t xml:space="preserve"> pratique</w:t>
      </w:r>
      <w:r>
        <w:rPr>
          <w:rFonts w:ascii="Helvetica" w:eastAsia="Times New Roman" w:hAnsi="Helvetica" w:cs="Times New Roman"/>
        </w:rPr>
        <w:t>)</w:t>
      </w:r>
      <w:r w:rsidR="00B14891" w:rsidRPr="00B14891">
        <w:rPr>
          <w:rFonts w:ascii="Helvetica" w:eastAsia="Times New Roman" w:hAnsi="Helvetica" w:cs="Times New Roman"/>
        </w:rPr>
        <w:t xml:space="preserve">. Pour les personnes </w:t>
      </w:r>
      <w:r>
        <w:rPr>
          <w:rFonts w:ascii="Helvetica" w:eastAsia="Times New Roman" w:hAnsi="Helvetica" w:cs="Times New Roman"/>
        </w:rPr>
        <w:t>qui ne sont</w:t>
      </w:r>
      <w:r w:rsidR="00B14891" w:rsidRPr="00B14891">
        <w:rPr>
          <w:rFonts w:ascii="Helvetica" w:eastAsia="Times New Roman" w:hAnsi="Helvetica" w:cs="Times New Roman"/>
        </w:rPr>
        <w:t xml:space="preserve"> pas encore membre</w:t>
      </w:r>
      <w:r>
        <w:rPr>
          <w:rFonts w:ascii="Helvetica" w:eastAsia="Times New Roman" w:hAnsi="Helvetica" w:cs="Times New Roman"/>
        </w:rPr>
        <w:t xml:space="preserve"> de la SFDN</w:t>
      </w:r>
      <w:r w:rsidR="00B14891" w:rsidRPr="00B14891">
        <w:rPr>
          <w:rFonts w:ascii="Helvetica" w:eastAsia="Times New Roman" w:hAnsi="Helvetica" w:cs="Times New Roman"/>
        </w:rPr>
        <w:t xml:space="preserve">, il </w:t>
      </w:r>
      <w:r>
        <w:rPr>
          <w:rFonts w:ascii="Helvetica" w:eastAsia="Times New Roman" w:hAnsi="Helvetica" w:cs="Times New Roman"/>
        </w:rPr>
        <w:t>y a lieu de rajouter le montant de la cotisation à l’association</w:t>
      </w:r>
      <w:r w:rsidR="00B14891" w:rsidRPr="00B14891">
        <w:rPr>
          <w:rFonts w:ascii="Helvetica" w:eastAsia="Times New Roman" w:hAnsi="Helvetica" w:cs="Times New Roman"/>
        </w:rPr>
        <w:t xml:space="preserve">. </w:t>
      </w:r>
      <w:r w:rsidR="004416E2">
        <w:rPr>
          <w:rFonts w:ascii="Helvetica" w:eastAsia="Times New Roman" w:hAnsi="Helvetica" w:cs="Times New Roman"/>
        </w:rPr>
        <w:t>L</w:t>
      </w:r>
      <w:r w:rsidR="00B14891" w:rsidRPr="00B14891">
        <w:rPr>
          <w:rFonts w:ascii="Helvetica" w:eastAsia="Times New Roman" w:hAnsi="Helvetica" w:cs="Times New Roman"/>
        </w:rPr>
        <w:t xml:space="preserve">e montant de cette cotisation figure sur le site Internet de </w:t>
      </w:r>
      <w:r w:rsidR="004E6500">
        <w:rPr>
          <w:rFonts w:ascii="Helvetica" w:eastAsia="Times New Roman" w:hAnsi="Helvetica" w:cs="Times New Roman"/>
        </w:rPr>
        <w:t>la SFDN</w:t>
      </w:r>
      <w:r w:rsidR="00B14891" w:rsidRPr="00B14891">
        <w:rPr>
          <w:rFonts w:ascii="Helvetica" w:eastAsia="Times New Roman" w:hAnsi="Helvetica" w:cs="Times New Roman"/>
        </w:rPr>
        <w:t>.</w:t>
      </w:r>
    </w:p>
    <w:p w14:paraId="1DAAC855" w14:textId="77777777" w:rsidR="004E6500" w:rsidRDefault="004E6500" w:rsidP="00B14891">
      <w:pPr>
        <w:rPr>
          <w:rFonts w:ascii="Helvetica" w:eastAsia="Times New Roman" w:hAnsi="Helvetica" w:cs="Times New Roman"/>
        </w:rPr>
      </w:pPr>
    </w:p>
    <w:p w14:paraId="52722FD5"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7.</w:t>
      </w:r>
      <w:r w:rsidR="004E6500">
        <w:rPr>
          <w:rFonts w:ascii="Helvetica" w:eastAsia="Times New Roman" w:hAnsi="Helvetica" w:cs="Times New Roman"/>
        </w:rPr>
        <w:t xml:space="preserve"> </w:t>
      </w:r>
      <w:r w:rsidRPr="00B14891">
        <w:rPr>
          <w:rFonts w:ascii="Helvetica" w:eastAsia="Times New Roman" w:hAnsi="Helvetica" w:cs="Times New Roman"/>
        </w:rPr>
        <w:t xml:space="preserve">Contenu de l'examen </w:t>
      </w:r>
    </w:p>
    <w:p w14:paraId="3C324883" w14:textId="77777777" w:rsidR="004E6500" w:rsidRDefault="004E6500" w:rsidP="00B14891">
      <w:pPr>
        <w:rPr>
          <w:rFonts w:ascii="Helvetica" w:eastAsia="Times New Roman" w:hAnsi="Helvetica" w:cs="Times New Roman"/>
        </w:rPr>
      </w:pPr>
    </w:p>
    <w:p w14:paraId="70149D22" w14:textId="3B44EE1E" w:rsidR="004E6500" w:rsidRDefault="00B14891" w:rsidP="00B14891">
      <w:pPr>
        <w:rPr>
          <w:rFonts w:ascii="Helvetica" w:eastAsia="Times New Roman" w:hAnsi="Helvetica" w:cs="Times New Roman"/>
        </w:rPr>
      </w:pPr>
      <w:r w:rsidRPr="00B14891">
        <w:rPr>
          <w:rFonts w:ascii="Helvetica" w:eastAsia="Times New Roman" w:hAnsi="Helvetica" w:cs="Times New Roman"/>
        </w:rPr>
        <w:t>7.</w:t>
      </w:r>
      <w:r w:rsidR="00A36A38" w:rsidRPr="00B14891">
        <w:rPr>
          <w:rFonts w:ascii="Helvetica" w:eastAsia="Times New Roman" w:hAnsi="Helvetica" w:cs="Times New Roman"/>
        </w:rPr>
        <w:t>1.</w:t>
      </w:r>
      <w:r w:rsidR="00A36A38">
        <w:rPr>
          <w:rFonts w:ascii="Helvetica" w:eastAsia="Times New Roman" w:hAnsi="Helvetica" w:cs="Times New Roman"/>
        </w:rPr>
        <w:t xml:space="preserve"> L’examen</w:t>
      </w:r>
      <w:r w:rsidRPr="00B14891">
        <w:rPr>
          <w:rFonts w:ascii="Helvetica" w:eastAsia="Times New Roman" w:hAnsi="Helvetica" w:cs="Times New Roman"/>
        </w:rPr>
        <w:t xml:space="preserve"> théorique</w:t>
      </w:r>
    </w:p>
    <w:p w14:paraId="7A6021B6" w14:textId="106F4777" w:rsidR="004E6500" w:rsidRDefault="00562E1F" w:rsidP="00B14891">
      <w:pPr>
        <w:rPr>
          <w:rFonts w:ascii="Helvetica" w:eastAsia="Times New Roman" w:hAnsi="Helvetica" w:cs="Times New Roman"/>
        </w:rPr>
      </w:pPr>
      <w:r>
        <w:rPr>
          <w:rFonts w:ascii="Helvetica" w:eastAsia="Times New Roman" w:hAnsi="Helvetica" w:cs="Times New Roman"/>
        </w:rPr>
        <w:t>Le candidat doit</w:t>
      </w:r>
      <w:r w:rsidR="004416E2">
        <w:rPr>
          <w:rFonts w:ascii="Helvetica" w:eastAsia="Times New Roman" w:hAnsi="Helvetica" w:cs="Times New Roman"/>
        </w:rPr>
        <w:t xml:space="preserve"> répondre à </w:t>
      </w:r>
      <w:r w:rsidR="00B14891" w:rsidRPr="00B14891">
        <w:rPr>
          <w:rFonts w:ascii="Helvetica" w:eastAsia="Times New Roman" w:hAnsi="Helvetica" w:cs="Times New Roman"/>
        </w:rPr>
        <w:t>60 questions à choix multiple</w:t>
      </w:r>
      <w:r w:rsidR="004416E2">
        <w:rPr>
          <w:rFonts w:ascii="Helvetica" w:eastAsia="Times New Roman" w:hAnsi="Helvetica" w:cs="Times New Roman"/>
        </w:rPr>
        <w:t xml:space="preserve"> </w:t>
      </w:r>
      <w:r w:rsidR="00B14891" w:rsidRPr="00B14891">
        <w:rPr>
          <w:rFonts w:ascii="Helvetica" w:eastAsia="Times New Roman" w:hAnsi="Helvetica" w:cs="Times New Roman"/>
        </w:rPr>
        <w:t xml:space="preserve">en </w:t>
      </w:r>
      <w:r w:rsidR="00A36A38">
        <w:rPr>
          <w:rFonts w:ascii="Helvetica" w:eastAsia="Times New Roman" w:hAnsi="Helvetica" w:cs="Times New Roman"/>
        </w:rPr>
        <w:t>60 minutes</w:t>
      </w:r>
      <w:r w:rsidR="00EF52AE">
        <w:rPr>
          <w:rFonts w:ascii="Helvetica" w:eastAsia="Times New Roman" w:hAnsi="Helvetica" w:cs="Times New Roman"/>
        </w:rPr>
        <w:t>, d</w:t>
      </w:r>
      <w:r w:rsidR="00A36A38">
        <w:rPr>
          <w:rFonts w:ascii="Helvetica" w:eastAsia="Times New Roman" w:hAnsi="Helvetica" w:cs="Times New Roman"/>
        </w:rPr>
        <w:t xml:space="preserve">ont </w:t>
      </w:r>
      <w:r w:rsidR="00B14891" w:rsidRPr="00B14891">
        <w:rPr>
          <w:rFonts w:ascii="Helvetica" w:eastAsia="Times New Roman" w:hAnsi="Helvetica" w:cs="Times New Roman"/>
        </w:rPr>
        <w:t xml:space="preserve">24 questions </w:t>
      </w:r>
      <w:r w:rsidR="00B54F09">
        <w:rPr>
          <w:rFonts w:ascii="Helvetica" w:eastAsia="Times New Roman" w:hAnsi="Helvetica" w:cs="Times New Roman"/>
        </w:rPr>
        <w:t>concernant</w:t>
      </w:r>
      <w:r w:rsidR="00B14891" w:rsidRPr="00B14891">
        <w:rPr>
          <w:rFonts w:ascii="Helvetica" w:eastAsia="Times New Roman" w:hAnsi="Helvetica" w:cs="Times New Roman"/>
        </w:rPr>
        <w:t xml:space="preserve"> le domaine des directives de sécurité et 36 questions sur l'anatomie, les généralités et la littérature. L'examen est considéré comme réussi si au moins 19 </w:t>
      </w:r>
      <w:r w:rsidR="00A36A38">
        <w:rPr>
          <w:rFonts w:ascii="Helvetica" w:eastAsia="Times New Roman" w:hAnsi="Helvetica" w:cs="Times New Roman"/>
        </w:rPr>
        <w:t>réponses</w:t>
      </w:r>
      <w:r w:rsidR="00B14891" w:rsidRPr="00B14891">
        <w:rPr>
          <w:rFonts w:ascii="Helvetica" w:eastAsia="Times New Roman" w:hAnsi="Helvetica" w:cs="Times New Roman"/>
        </w:rPr>
        <w:t xml:space="preserve"> </w:t>
      </w:r>
      <w:r w:rsidR="004416E2" w:rsidRPr="00B14891">
        <w:rPr>
          <w:rFonts w:ascii="Helvetica" w:eastAsia="Times New Roman" w:hAnsi="Helvetica" w:cs="Times New Roman"/>
        </w:rPr>
        <w:t xml:space="preserve">des </w:t>
      </w:r>
      <w:r w:rsidR="004416E2">
        <w:rPr>
          <w:rFonts w:ascii="Helvetica" w:eastAsia="Times New Roman" w:hAnsi="Helvetica" w:cs="Times New Roman"/>
        </w:rPr>
        <w:t>«</w:t>
      </w:r>
      <w:r w:rsidR="00B14891" w:rsidRPr="00B14891">
        <w:rPr>
          <w:rFonts w:ascii="Helvetica" w:eastAsia="Times New Roman" w:hAnsi="Helvetica" w:cs="Times New Roman"/>
        </w:rPr>
        <w:t xml:space="preserve"> directives de sécurité » sont correcte</w:t>
      </w:r>
      <w:r w:rsidR="00A36A38">
        <w:rPr>
          <w:rFonts w:ascii="Helvetica" w:eastAsia="Times New Roman" w:hAnsi="Helvetica" w:cs="Times New Roman"/>
        </w:rPr>
        <w:t>s</w:t>
      </w:r>
      <w:r w:rsidR="00B14891" w:rsidRPr="00B14891">
        <w:rPr>
          <w:rFonts w:ascii="Helvetica" w:eastAsia="Times New Roman" w:hAnsi="Helvetica" w:cs="Times New Roman"/>
        </w:rPr>
        <w:t xml:space="preserve"> et si au moins 24 </w:t>
      </w:r>
      <w:r w:rsidR="00A36A38">
        <w:rPr>
          <w:rFonts w:ascii="Helvetica" w:eastAsia="Times New Roman" w:hAnsi="Helvetica" w:cs="Times New Roman"/>
        </w:rPr>
        <w:t>réponses</w:t>
      </w:r>
      <w:r w:rsidR="00B14891" w:rsidRPr="00B14891">
        <w:rPr>
          <w:rFonts w:ascii="Helvetica" w:eastAsia="Times New Roman" w:hAnsi="Helvetica" w:cs="Times New Roman"/>
        </w:rPr>
        <w:t xml:space="preserve"> des autres domaines </w:t>
      </w:r>
      <w:r w:rsidR="00A36A38">
        <w:rPr>
          <w:rFonts w:ascii="Helvetica" w:eastAsia="Times New Roman" w:hAnsi="Helvetica" w:cs="Times New Roman"/>
        </w:rPr>
        <w:t>le sont aussi</w:t>
      </w:r>
      <w:r w:rsidR="00B14891" w:rsidRPr="00B14891">
        <w:rPr>
          <w:rFonts w:ascii="Helvetica" w:eastAsia="Times New Roman" w:hAnsi="Helvetica" w:cs="Times New Roman"/>
        </w:rPr>
        <w:t>.</w:t>
      </w:r>
    </w:p>
    <w:p w14:paraId="6B4AE686" w14:textId="2A3D9995" w:rsidR="000B66E4" w:rsidRPr="000B66E4"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Directives de sécurité (40%</w:t>
      </w:r>
      <w:r w:rsidR="00EF52AE" w:rsidRPr="000B66E4">
        <w:rPr>
          <w:rFonts w:ascii="Helvetica" w:eastAsia="Times New Roman" w:hAnsi="Helvetica" w:cs="Times New Roman"/>
        </w:rPr>
        <w:t>) :</w:t>
      </w:r>
      <w:r w:rsidRPr="000B66E4">
        <w:rPr>
          <w:rFonts w:ascii="Helvetica" w:eastAsia="Times New Roman" w:hAnsi="Helvetica" w:cs="Times New Roman"/>
        </w:rPr>
        <w:t xml:space="preserve"> </w:t>
      </w:r>
      <w:r w:rsidR="00451DE1">
        <w:rPr>
          <w:rFonts w:ascii="Helvetica" w:eastAsia="Times New Roman" w:hAnsi="Helvetica" w:cs="Times New Roman"/>
        </w:rPr>
        <w:t>connaitre</w:t>
      </w:r>
      <w:r w:rsidRPr="000B66E4">
        <w:rPr>
          <w:rFonts w:ascii="Helvetica" w:eastAsia="Times New Roman" w:hAnsi="Helvetica" w:cs="Times New Roman"/>
        </w:rPr>
        <w:t xml:space="preserve"> le conte</w:t>
      </w:r>
      <w:r w:rsidR="000B66E4" w:rsidRPr="000B66E4">
        <w:rPr>
          <w:rFonts w:ascii="Helvetica" w:eastAsia="Times New Roman" w:hAnsi="Helvetica" w:cs="Times New Roman"/>
        </w:rPr>
        <w:t>nu de la dernière version des</w:t>
      </w:r>
      <w:r w:rsidR="00EF52AE" w:rsidRPr="000B66E4">
        <w:rPr>
          <w:rFonts w:ascii="Helvetica" w:eastAsia="Times New Roman" w:hAnsi="Helvetica" w:cs="Times New Roman"/>
        </w:rPr>
        <w:t xml:space="preserve"> « directives</w:t>
      </w:r>
      <w:r w:rsidRPr="000B66E4">
        <w:rPr>
          <w:rFonts w:ascii="Helvetica" w:eastAsia="Times New Roman" w:hAnsi="Helvetica" w:cs="Times New Roman"/>
        </w:rPr>
        <w:t xml:space="preserve"> </w:t>
      </w:r>
      <w:r w:rsidR="004E6500" w:rsidRPr="000B66E4">
        <w:rPr>
          <w:rFonts w:ascii="Helvetica" w:eastAsia="Times New Roman" w:hAnsi="Helvetica" w:cs="Times New Roman"/>
        </w:rPr>
        <w:t>française</w:t>
      </w:r>
      <w:r w:rsidRPr="000B66E4">
        <w:rPr>
          <w:rFonts w:ascii="Helvetica" w:eastAsia="Times New Roman" w:hAnsi="Helvetica" w:cs="Times New Roman"/>
        </w:rPr>
        <w:t xml:space="preserve"> pour </w:t>
      </w:r>
      <w:r w:rsidR="000B66E4" w:rsidRPr="000B66E4">
        <w:rPr>
          <w:rFonts w:ascii="Helvetica" w:eastAsia="Times New Roman" w:hAnsi="Helvetica" w:cs="Times New Roman"/>
        </w:rPr>
        <w:t xml:space="preserve">la pratique sécurisée du Dry </w:t>
      </w:r>
      <w:proofErr w:type="spellStart"/>
      <w:r w:rsidR="00EF52AE" w:rsidRPr="000B66E4">
        <w:rPr>
          <w:rFonts w:ascii="Helvetica" w:eastAsia="Times New Roman" w:hAnsi="Helvetica" w:cs="Times New Roman"/>
        </w:rPr>
        <w:t>Needing</w:t>
      </w:r>
      <w:proofErr w:type="spellEnd"/>
      <w:r w:rsidR="00EF52AE" w:rsidRPr="000B66E4">
        <w:rPr>
          <w:rFonts w:ascii="Helvetica" w:eastAsia="Times New Roman" w:hAnsi="Helvetica" w:cs="Times New Roman"/>
        </w:rPr>
        <w:t xml:space="preserve"> »</w:t>
      </w:r>
      <w:r w:rsidRPr="000B66E4">
        <w:rPr>
          <w:rFonts w:ascii="Helvetica" w:eastAsia="Times New Roman" w:hAnsi="Helvetica" w:cs="Times New Roman"/>
        </w:rPr>
        <w:t xml:space="preserve"> provenant de </w:t>
      </w:r>
      <w:r w:rsidR="004E6500" w:rsidRPr="000B66E4">
        <w:rPr>
          <w:rFonts w:ascii="Helvetica" w:eastAsia="Times New Roman" w:hAnsi="Helvetica" w:cs="Times New Roman"/>
        </w:rPr>
        <w:t>la SFDN</w:t>
      </w:r>
      <w:r w:rsidR="000B66E4" w:rsidRPr="000B66E4">
        <w:rPr>
          <w:rFonts w:ascii="Helvetica" w:eastAsia="Times New Roman" w:hAnsi="Helvetica" w:cs="Times New Roman"/>
        </w:rPr>
        <w:t xml:space="preserve">. Ce document </w:t>
      </w:r>
      <w:r w:rsidR="00A36A38">
        <w:rPr>
          <w:rFonts w:ascii="Helvetica" w:eastAsia="Times New Roman" w:hAnsi="Helvetica" w:cs="Times New Roman"/>
        </w:rPr>
        <w:t>se trouve</w:t>
      </w:r>
      <w:r w:rsidRPr="000B66E4">
        <w:rPr>
          <w:rFonts w:ascii="Helvetica" w:eastAsia="Times New Roman" w:hAnsi="Helvetica" w:cs="Times New Roman"/>
        </w:rPr>
        <w:t xml:space="preserve"> sur le site Internet de </w:t>
      </w:r>
      <w:r w:rsidR="004E6500" w:rsidRPr="000B66E4">
        <w:rPr>
          <w:rFonts w:ascii="Helvetica" w:eastAsia="Times New Roman" w:hAnsi="Helvetica" w:cs="Times New Roman"/>
        </w:rPr>
        <w:t>la SFDN</w:t>
      </w:r>
      <w:r w:rsidRPr="000B66E4">
        <w:rPr>
          <w:rFonts w:ascii="Helvetica" w:eastAsia="Times New Roman" w:hAnsi="Helvetica" w:cs="Times New Roman"/>
        </w:rPr>
        <w:t xml:space="preserve">  </w:t>
      </w:r>
      <w:r w:rsidR="002A318F">
        <w:fldChar w:fldCharType="begin"/>
      </w:r>
      <w:r w:rsidR="002A318F">
        <w:instrText xml:space="preserve"> HYPERLINK "http://www.dryneedling-france.com" \t "_blank" </w:instrText>
      </w:r>
      <w:r w:rsidR="002A318F">
        <w:fldChar w:fldCharType="separate"/>
      </w:r>
      <w:r w:rsidR="000B66E4" w:rsidRPr="000B66E4">
        <w:rPr>
          <w:rStyle w:val="Link"/>
          <w:rFonts w:ascii="Helvetica" w:eastAsia="Times New Roman" w:hAnsi="Helvetica" w:cs="Times New Roman"/>
          <w:color w:val="auto"/>
          <w:u w:val="none"/>
        </w:rPr>
        <w:t>www.dryneedling-france.com</w:t>
      </w:r>
      <w:r w:rsidR="002A318F">
        <w:rPr>
          <w:rStyle w:val="Link"/>
          <w:rFonts w:ascii="Helvetica" w:eastAsia="Times New Roman" w:hAnsi="Helvetica" w:cs="Times New Roman"/>
          <w:color w:val="auto"/>
          <w:u w:val="none"/>
        </w:rPr>
        <w:fldChar w:fldCharType="end"/>
      </w:r>
      <w:r w:rsidRPr="000B66E4">
        <w:rPr>
          <w:rFonts w:ascii="Helvetica" w:eastAsia="Times New Roman" w:hAnsi="Helvetica" w:cs="Times New Roman"/>
        </w:rPr>
        <w:t xml:space="preserve"> </w:t>
      </w:r>
    </w:p>
    <w:p w14:paraId="7E71FBC4" w14:textId="3F55078C" w:rsidR="000B66E4" w:rsidRPr="000B66E4"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Anatomie (30%</w:t>
      </w:r>
      <w:r w:rsidR="00B54F09" w:rsidRPr="000B66E4">
        <w:rPr>
          <w:rFonts w:ascii="Helvetica" w:eastAsia="Times New Roman" w:hAnsi="Helvetica" w:cs="Times New Roman"/>
        </w:rPr>
        <w:t>) :</w:t>
      </w:r>
      <w:r w:rsidRPr="000B66E4">
        <w:rPr>
          <w:rFonts w:ascii="Helvetica" w:eastAsia="Times New Roman" w:hAnsi="Helvetica" w:cs="Times New Roman"/>
        </w:rPr>
        <w:t xml:space="preserve"> anatomie topographique des muscles, nerfs, vaisseaux, articulations, de la peau (histologie), mais aussi de</w:t>
      </w:r>
      <w:r w:rsidR="00562E1F">
        <w:rPr>
          <w:rFonts w:ascii="Helvetica" w:eastAsia="Times New Roman" w:hAnsi="Helvetica" w:cs="Times New Roman"/>
        </w:rPr>
        <w:t>s limites</w:t>
      </w:r>
      <w:r w:rsidRPr="000B66E4">
        <w:rPr>
          <w:rFonts w:ascii="Helvetica" w:eastAsia="Times New Roman" w:hAnsi="Helvetica" w:cs="Times New Roman"/>
        </w:rPr>
        <w:t xml:space="preserve"> des poumons et d'autres organes internes. Une bonne connaissance de l'anatomie dans les trois dimensions est exigée.</w:t>
      </w:r>
    </w:p>
    <w:p w14:paraId="09918DAA" w14:textId="3C0F6219" w:rsidR="000B66E4" w:rsidRPr="000B66E4"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Généralités (20%)</w:t>
      </w:r>
      <w:r w:rsidR="00B54F09">
        <w:rPr>
          <w:rFonts w:ascii="Helvetica" w:eastAsia="Times New Roman" w:hAnsi="Helvetica" w:cs="Times New Roman"/>
        </w:rPr>
        <w:t xml:space="preserve"> </w:t>
      </w:r>
      <w:r w:rsidRPr="000B66E4">
        <w:rPr>
          <w:rFonts w:ascii="Helvetica" w:eastAsia="Times New Roman" w:hAnsi="Helvetica" w:cs="Times New Roman"/>
        </w:rPr>
        <w:t xml:space="preserve">: critères diagnostics des syndromes myofasciaux douloureux, schéma des douleurs projetées, critères pratiques de la thérapie des points trigger. Connaissances des aiguilles et des critères de choix des aiguilles. Connaissances de base de la physiopathologie en lien avec le modèle d'explication des points trigger. </w:t>
      </w:r>
    </w:p>
    <w:p w14:paraId="4253F01A" w14:textId="23C05E83" w:rsidR="004760CE" w:rsidRPr="004760CE"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Littérature (10%</w:t>
      </w:r>
      <w:r w:rsidR="00451DE1" w:rsidRPr="000B66E4">
        <w:rPr>
          <w:rFonts w:ascii="Helvetica" w:eastAsia="Times New Roman" w:hAnsi="Helvetica" w:cs="Times New Roman"/>
        </w:rPr>
        <w:t>) :</w:t>
      </w:r>
      <w:r w:rsidRPr="000B66E4">
        <w:rPr>
          <w:rFonts w:ascii="Helvetica" w:eastAsia="Times New Roman" w:hAnsi="Helvetica" w:cs="Times New Roman"/>
        </w:rPr>
        <w:t xml:space="preserve"> </w:t>
      </w:r>
      <w:r w:rsidR="00451DE1">
        <w:rPr>
          <w:rFonts w:ascii="Helvetica" w:eastAsia="Times New Roman" w:hAnsi="Helvetica" w:cs="Times New Roman"/>
        </w:rPr>
        <w:t>c</w:t>
      </w:r>
      <w:r w:rsidRPr="000B66E4">
        <w:rPr>
          <w:rFonts w:ascii="Helvetica" w:eastAsia="Times New Roman" w:hAnsi="Helvetica" w:cs="Times New Roman"/>
        </w:rPr>
        <w:t xml:space="preserve">onnaissances de la littérature d'examen énumérée sur le site de </w:t>
      </w:r>
      <w:r w:rsidR="004E6500" w:rsidRPr="000B66E4">
        <w:rPr>
          <w:rFonts w:ascii="Helvetica" w:eastAsia="Times New Roman" w:hAnsi="Helvetica" w:cs="Times New Roman"/>
        </w:rPr>
        <w:t>la SFDN</w:t>
      </w:r>
      <w:r w:rsidRPr="000B66E4">
        <w:rPr>
          <w:rFonts w:ascii="Helvetica" w:eastAsia="Times New Roman" w:hAnsi="Helvetica" w:cs="Times New Roman"/>
        </w:rPr>
        <w:t xml:space="preserve"> (</w:t>
      </w:r>
      <w:r w:rsidR="002A318F">
        <w:fldChar w:fldCharType="begin"/>
      </w:r>
      <w:r w:rsidR="002A318F">
        <w:instrText xml:space="preserve"> HYPERLINK "http://www.dryneedling-france.com" \t "_blank" </w:instrText>
      </w:r>
      <w:r w:rsidR="002A318F">
        <w:fldChar w:fldCharType="separate"/>
      </w:r>
      <w:r w:rsidR="004760CE" w:rsidRPr="004E6500">
        <w:rPr>
          <w:rStyle w:val="Link"/>
          <w:rFonts w:ascii="Helvetica" w:eastAsia="Times New Roman" w:hAnsi="Helvetica" w:cs="Times New Roman"/>
          <w:color w:val="auto"/>
          <w:u w:val="none"/>
        </w:rPr>
        <w:t>www.dryneedling-france.com</w:t>
      </w:r>
      <w:r w:rsidR="002A318F">
        <w:rPr>
          <w:rStyle w:val="Link"/>
          <w:rFonts w:ascii="Helvetica" w:eastAsia="Times New Roman" w:hAnsi="Helvetica" w:cs="Times New Roman"/>
          <w:color w:val="auto"/>
          <w:u w:val="none"/>
        </w:rPr>
        <w:fldChar w:fldCharType="end"/>
      </w:r>
      <w:r w:rsidRPr="000B66E4">
        <w:rPr>
          <w:rFonts w:ascii="Helvetica" w:eastAsia="Times New Roman" w:hAnsi="Helvetica" w:cs="Times New Roman"/>
        </w:rPr>
        <w:t>) et de son contenu.</w:t>
      </w:r>
    </w:p>
    <w:p w14:paraId="491C9A54" w14:textId="77777777" w:rsidR="00451DE1" w:rsidRDefault="00451DE1" w:rsidP="004760CE">
      <w:pPr>
        <w:rPr>
          <w:rFonts w:ascii="Helvetica" w:eastAsia="Times New Roman" w:hAnsi="Helvetica" w:cs="Times New Roman"/>
        </w:rPr>
      </w:pPr>
    </w:p>
    <w:p w14:paraId="64BA89CA" w14:textId="77777777" w:rsidR="00EF52AE" w:rsidRDefault="00B14891" w:rsidP="00EF52AE">
      <w:pPr>
        <w:rPr>
          <w:rFonts w:eastAsia="Times New Roman" w:cs="Times New Roman"/>
        </w:rPr>
      </w:pPr>
      <w:r w:rsidRPr="004760CE">
        <w:rPr>
          <w:rFonts w:ascii="Helvetica" w:eastAsia="Times New Roman" w:hAnsi="Helvetica" w:cs="Times New Roman"/>
        </w:rPr>
        <w:t>7.2.</w:t>
      </w:r>
      <w:r w:rsidR="00451DE1">
        <w:rPr>
          <w:rFonts w:ascii="Helvetica" w:eastAsia="Times New Roman" w:hAnsi="Helvetica" w:cs="Times New Roman"/>
        </w:rPr>
        <w:t xml:space="preserve"> L’e</w:t>
      </w:r>
      <w:r w:rsidRPr="004760CE">
        <w:rPr>
          <w:rFonts w:ascii="Helvetica" w:eastAsia="Times New Roman" w:hAnsi="Helvetica" w:cs="Times New Roman"/>
        </w:rPr>
        <w:t>xamen pratique</w:t>
      </w:r>
    </w:p>
    <w:p w14:paraId="01D870CF" w14:textId="650AAC9E" w:rsidR="00EF52AE" w:rsidRPr="00EF52AE" w:rsidRDefault="00EF52AE" w:rsidP="00EF52AE">
      <w:pPr>
        <w:rPr>
          <w:rFonts w:eastAsia="Times New Roman" w:cs="Times New Roman"/>
        </w:rPr>
      </w:pPr>
      <w:r w:rsidRPr="00EF52AE">
        <w:rPr>
          <w:rFonts w:ascii="Helvetica" w:eastAsia="Times New Roman" w:hAnsi="Helvetica" w:cs="Times New Roman"/>
          <w:color w:val="000000"/>
          <w:lang w:eastAsia="fr-FR"/>
        </w:rPr>
        <w:t xml:space="preserve">60 minutes sont prévues par </w:t>
      </w:r>
      <w:r w:rsidR="004416E2">
        <w:rPr>
          <w:rFonts w:ascii="Helvetica" w:eastAsia="Times New Roman" w:hAnsi="Helvetica" w:cs="Times New Roman"/>
          <w:color w:val="000000"/>
          <w:lang w:eastAsia="fr-FR"/>
        </w:rPr>
        <w:t>binômes</w:t>
      </w:r>
      <w:r w:rsidRPr="00EF52AE">
        <w:rPr>
          <w:rFonts w:ascii="Helvetica" w:eastAsia="Times New Roman" w:hAnsi="Helvetica" w:cs="Times New Roman"/>
          <w:color w:val="000000"/>
          <w:lang w:eastAsia="fr-FR"/>
        </w:rPr>
        <w:t xml:space="preserve"> de candidats, ce qui signifie que chaque candidat dispose de 30 minutes </w:t>
      </w:r>
      <w:r w:rsidR="004416E2">
        <w:rPr>
          <w:rFonts w:ascii="Helvetica" w:eastAsia="Times New Roman" w:hAnsi="Helvetica" w:cs="Times New Roman"/>
          <w:color w:val="000000"/>
          <w:lang w:eastAsia="fr-FR"/>
        </w:rPr>
        <w:t>pendant</w:t>
      </w:r>
      <w:r w:rsidRPr="00EF52AE">
        <w:rPr>
          <w:rFonts w:ascii="Helvetica" w:eastAsia="Times New Roman" w:hAnsi="Helvetica" w:cs="Times New Roman"/>
          <w:color w:val="000000"/>
          <w:lang w:eastAsia="fr-FR"/>
        </w:rPr>
        <w:t xml:space="preserve"> lesquelles il pratiquera </w:t>
      </w:r>
      <w:r w:rsidR="004416E2">
        <w:rPr>
          <w:rFonts w:ascii="Helvetica" w:eastAsia="Times New Roman" w:hAnsi="Helvetica" w:cs="Times New Roman"/>
          <w:color w:val="000000"/>
          <w:lang w:eastAsia="fr-FR"/>
        </w:rPr>
        <w:t>le</w:t>
      </w:r>
      <w:r w:rsidRPr="00EF52AE">
        <w:rPr>
          <w:rFonts w:ascii="Helvetica" w:eastAsia="Times New Roman" w:hAnsi="Helvetica" w:cs="Times New Roman"/>
          <w:color w:val="000000"/>
          <w:lang w:eastAsia="fr-FR"/>
        </w:rPr>
        <w:t xml:space="preserve"> Dry Needling sur son collègue</w:t>
      </w:r>
      <w:r w:rsidR="008B3A32">
        <w:rPr>
          <w:rFonts w:ascii="Helvetica" w:eastAsia="Times New Roman" w:hAnsi="Helvetica" w:cs="Times New Roman"/>
          <w:color w:val="000000"/>
          <w:lang w:eastAsia="fr-FR"/>
        </w:rPr>
        <w:t xml:space="preserve">. </w:t>
      </w:r>
      <w:proofErr w:type="spellStart"/>
      <w:r w:rsidR="008B3A32">
        <w:rPr>
          <w:rFonts w:ascii="Helvetica" w:eastAsia="Times New Roman" w:hAnsi="Helvetica" w:cs="Times New Roman"/>
          <w:color w:val="000000"/>
          <w:lang w:eastAsia="fr-FR"/>
        </w:rPr>
        <w:t>Pendnat</w:t>
      </w:r>
      <w:proofErr w:type="spellEnd"/>
      <w:r w:rsidR="008B3A32">
        <w:rPr>
          <w:rFonts w:ascii="Helvetica" w:eastAsia="Times New Roman" w:hAnsi="Helvetica" w:cs="Times New Roman"/>
          <w:color w:val="000000"/>
          <w:lang w:eastAsia="fr-FR"/>
        </w:rPr>
        <w:t xml:space="preserve"> le déroulé de l’épreuve, le jury posera</w:t>
      </w:r>
      <w:r w:rsidRPr="00EF52AE">
        <w:rPr>
          <w:rFonts w:ascii="Helvetica" w:eastAsia="Times New Roman" w:hAnsi="Helvetica" w:cs="Times New Roman"/>
          <w:color w:val="000000"/>
          <w:lang w:eastAsia="fr-FR"/>
        </w:rPr>
        <w:t xml:space="preserve"> de</w:t>
      </w:r>
      <w:r w:rsidR="008B3A32">
        <w:rPr>
          <w:rFonts w:ascii="Helvetica" w:eastAsia="Times New Roman" w:hAnsi="Helvetica" w:cs="Times New Roman"/>
          <w:color w:val="000000"/>
          <w:lang w:eastAsia="fr-FR"/>
        </w:rPr>
        <w:t>s</w:t>
      </w:r>
      <w:r w:rsidRPr="00EF52AE">
        <w:rPr>
          <w:rFonts w:ascii="Helvetica" w:eastAsia="Times New Roman" w:hAnsi="Helvetica" w:cs="Times New Roman"/>
          <w:color w:val="000000"/>
          <w:lang w:eastAsia="fr-FR"/>
        </w:rPr>
        <w:t xml:space="preserve"> questions </w:t>
      </w:r>
      <w:r w:rsidR="008B3A32">
        <w:rPr>
          <w:rFonts w:ascii="Helvetica" w:eastAsia="Times New Roman" w:hAnsi="Helvetica" w:cs="Times New Roman"/>
          <w:color w:val="000000"/>
          <w:lang w:eastAsia="fr-FR"/>
        </w:rPr>
        <w:t>au candidat</w:t>
      </w:r>
      <w:r w:rsidRPr="00EF52AE">
        <w:rPr>
          <w:rFonts w:ascii="Helvetica" w:eastAsia="Times New Roman" w:hAnsi="Helvetica" w:cs="Times New Roman"/>
          <w:color w:val="000000"/>
          <w:lang w:eastAsia="fr-FR"/>
        </w:rPr>
        <w:t>.</w:t>
      </w:r>
      <w:r w:rsidRPr="00EF52AE">
        <w:rPr>
          <w:rFonts w:ascii="Helvetica" w:eastAsia="Times New Roman" w:hAnsi="Helvetica" w:cs="Times New Roman"/>
          <w:color w:val="000000"/>
          <w:lang w:eastAsia="fr-FR"/>
        </w:rPr>
        <w:br/>
      </w:r>
      <w:r w:rsidR="008B3A32">
        <w:rPr>
          <w:rFonts w:ascii="Helvetica" w:eastAsia="Times New Roman" w:hAnsi="Helvetica" w:cs="Times New Roman"/>
          <w:color w:val="000000"/>
          <w:lang w:eastAsia="fr-FR"/>
        </w:rPr>
        <w:t xml:space="preserve">La </w:t>
      </w:r>
      <w:r w:rsidRPr="00EF52AE">
        <w:rPr>
          <w:rFonts w:ascii="Helvetica" w:eastAsia="Times New Roman" w:hAnsi="Helvetica" w:cs="Times New Roman"/>
          <w:color w:val="000000"/>
          <w:lang w:eastAsia="fr-FR"/>
        </w:rPr>
        <w:t>pratique</w:t>
      </w:r>
      <w:r w:rsidR="008B3A32">
        <w:rPr>
          <w:rFonts w:ascii="Helvetica" w:eastAsia="Times New Roman" w:hAnsi="Helvetica" w:cs="Times New Roman"/>
          <w:color w:val="000000"/>
          <w:lang w:eastAsia="fr-FR"/>
        </w:rPr>
        <w:t xml:space="preserve"> portera</w:t>
      </w:r>
      <w:r w:rsidRPr="00EF52AE">
        <w:rPr>
          <w:rFonts w:ascii="Helvetica" w:eastAsia="Times New Roman" w:hAnsi="Helvetica" w:cs="Times New Roman"/>
          <w:color w:val="000000"/>
          <w:lang w:eastAsia="fr-FR"/>
        </w:rPr>
        <w:t xml:space="preserve"> sur un muscle des membres et un muscle du tronc </w:t>
      </w:r>
      <w:r w:rsidR="00562E1F">
        <w:rPr>
          <w:rFonts w:ascii="Helvetica" w:eastAsia="Times New Roman" w:hAnsi="Helvetica" w:cs="Times New Roman"/>
          <w:color w:val="000000"/>
          <w:lang w:eastAsia="fr-FR"/>
        </w:rPr>
        <w:t>et de</w:t>
      </w:r>
      <w:r w:rsidRPr="00EF52AE">
        <w:rPr>
          <w:rFonts w:ascii="Helvetica" w:eastAsia="Times New Roman" w:hAnsi="Helvetica" w:cs="Times New Roman"/>
          <w:color w:val="000000"/>
          <w:lang w:eastAsia="fr-FR"/>
        </w:rPr>
        <w:t xml:space="preserve"> la tête. </w:t>
      </w:r>
      <w:r w:rsidRPr="00EF52AE">
        <w:rPr>
          <w:rFonts w:ascii="Helvetica" w:eastAsia="Times New Roman" w:hAnsi="Helvetica" w:cs="Times New Roman"/>
          <w:color w:val="000000"/>
          <w:lang w:eastAsia="fr-FR"/>
        </w:rPr>
        <w:lastRenderedPageBreak/>
        <w:t>La not</w:t>
      </w:r>
      <w:r>
        <w:rPr>
          <w:rFonts w:ascii="Helvetica" w:eastAsia="Times New Roman" w:hAnsi="Helvetica" w:cs="Times New Roman"/>
          <w:color w:val="000000"/>
          <w:lang w:eastAsia="fr-FR"/>
        </w:rPr>
        <w:t xml:space="preserve">e </w:t>
      </w:r>
      <w:r w:rsidRPr="00EF52AE">
        <w:rPr>
          <w:rFonts w:ascii="Helvetica" w:eastAsia="Times New Roman" w:hAnsi="Helvetica" w:cs="Times New Roman"/>
          <w:color w:val="000000"/>
          <w:lang w:eastAsia="fr-FR"/>
        </w:rPr>
        <w:t>se</w:t>
      </w:r>
      <w:r w:rsidR="00B54F09">
        <w:rPr>
          <w:rFonts w:ascii="Helvetica" w:eastAsia="Times New Roman" w:hAnsi="Helvetica" w:cs="Times New Roman"/>
          <w:color w:val="000000"/>
          <w:lang w:eastAsia="fr-FR"/>
        </w:rPr>
        <w:t>ra établie</w:t>
      </w:r>
      <w:r w:rsidRPr="00EF52AE">
        <w:rPr>
          <w:rFonts w:ascii="Helvetica" w:eastAsia="Times New Roman" w:hAnsi="Helvetica" w:cs="Times New Roman"/>
          <w:color w:val="000000"/>
          <w:lang w:eastAsia="fr-FR"/>
        </w:rPr>
        <w:t xml:space="preserve"> </w:t>
      </w:r>
      <w:r w:rsidR="00B54F09">
        <w:rPr>
          <w:rFonts w:ascii="Helvetica" w:eastAsia="Times New Roman" w:hAnsi="Helvetica" w:cs="Times New Roman"/>
          <w:color w:val="000000"/>
          <w:lang w:eastAsia="fr-FR"/>
        </w:rPr>
        <w:t>selon</w:t>
      </w:r>
      <w:r w:rsidRPr="00EF52AE">
        <w:rPr>
          <w:rFonts w:ascii="Helvetica" w:eastAsia="Times New Roman" w:hAnsi="Helvetica" w:cs="Times New Roman"/>
          <w:color w:val="000000"/>
          <w:lang w:eastAsia="fr-FR"/>
        </w:rPr>
        <w:t xml:space="preserve"> le protocole d'examen de la SFDN. Une attention particulière sera portée sur :</w:t>
      </w:r>
    </w:p>
    <w:p w14:paraId="676C67B3" w14:textId="2079F423"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Les indications</w:t>
      </w:r>
    </w:p>
    <w:p w14:paraId="44D32834" w14:textId="3496CBDB"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Les contre-indications</w:t>
      </w:r>
    </w:p>
    <w:p w14:paraId="73BA2C21" w14:textId="5248EB88"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Les explications correctes et les positionnements du patient</w:t>
      </w:r>
    </w:p>
    <w:p w14:paraId="483BD4A4" w14:textId="2EAAF66B"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es connaissances anatomiques (repères)</w:t>
      </w:r>
    </w:p>
    <w:p w14:paraId="3A596BB9" w14:textId="21C0F22C"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es zones dangereuses</w:t>
      </w:r>
    </w:p>
    <w:p w14:paraId="13867160" w14:textId="04C0AD84"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w:t>
      </w:r>
      <w:r>
        <w:rPr>
          <w:rFonts w:ascii="Helvetica" w:eastAsia="Times New Roman" w:hAnsi="Helvetica" w:cs="Times New Roman"/>
          <w:color w:val="000000"/>
          <w:lang w:eastAsia="fr-FR"/>
        </w:rPr>
        <w:t>’</w:t>
      </w:r>
      <w:r w:rsidRPr="00EF52AE">
        <w:rPr>
          <w:rFonts w:ascii="Helvetica" w:eastAsia="Times New Roman" w:hAnsi="Helvetica" w:cs="Times New Roman"/>
          <w:color w:val="000000"/>
          <w:lang w:eastAsia="fr-FR"/>
        </w:rPr>
        <w:t>espace de travail</w:t>
      </w:r>
    </w:p>
    <w:p w14:paraId="27B82932" w14:textId="14F8EBFF"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e choix des aiguilles</w:t>
      </w:r>
    </w:p>
    <w:p w14:paraId="5F113B47" w14:textId="3AB31F33"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hygiène</w:t>
      </w:r>
    </w:p>
    <w:p w14:paraId="331C0403" w14:textId="4FA2ACB0"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a manutention et les techniques des aiguilles.</w:t>
      </w:r>
    </w:p>
    <w:p w14:paraId="45192596" w14:textId="77777777" w:rsidR="004760CE" w:rsidRDefault="004760CE" w:rsidP="00B14891">
      <w:pPr>
        <w:rPr>
          <w:rFonts w:ascii="Helvetica" w:eastAsia="Times New Roman" w:hAnsi="Helvetica" w:cs="Times New Roman"/>
        </w:rPr>
      </w:pPr>
    </w:p>
    <w:p w14:paraId="70C3CD45"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8.Déroulement de l'examen</w:t>
      </w:r>
    </w:p>
    <w:p w14:paraId="74CD1605" w14:textId="77777777" w:rsidR="004760CE" w:rsidRDefault="004760CE" w:rsidP="00B14891">
      <w:pPr>
        <w:rPr>
          <w:rFonts w:ascii="Helvetica" w:eastAsia="Times New Roman" w:hAnsi="Helvetica" w:cs="Times New Roman"/>
        </w:rPr>
      </w:pPr>
    </w:p>
    <w:p w14:paraId="7AD2B3C0" w14:textId="16D82248"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1. L’examen</w:t>
      </w:r>
      <w:r w:rsidRPr="00B14891">
        <w:rPr>
          <w:rFonts w:ascii="Helvetica" w:eastAsia="Times New Roman" w:hAnsi="Helvetica" w:cs="Times New Roman"/>
        </w:rPr>
        <w:t xml:space="preserve"> se compose d'une partie théorique et d'une partie pratique de 60 minutes </w:t>
      </w:r>
      <w:proofErr w:type="spellStart"/>
      <w:r w:rsidR="008B3A32">
        <w:rPr>
          <w:rFonts w:ascii="Helvetica" w:eastAsia="Times New Roman" w:hAnsi="Helvetica" w:cs="Times New Roman"/>
        </w:rPr>
        <w:t>chacunes</w:t>
      </w:r>
      <w:proofErr w:type="spellEnd"/>
      <w:r w:rsidRPr="00B14891">
        <w:rPr>
          <w:rFonts w:ascii="Helvetica" w:eastAsia="Times New Roman" w:hAnsi="Helvetica" w:cs="Times New Roman"/>
        </w:rPr>
        <w:t>.</w:t>
      </w:r>
    </w:p>
    <w:p w14:paraId="36A78499" w14:textId="1DD88753"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2. L’examen</w:t>
      </w:r>
      <w:r w:rsidRPr="00B14891">
        <w:rPr>
          <w:rFonts w:ascii="Helvetica" w:eastAsia="Times New Roman" w:hAnsi="Helvetica" w:cs="Times New Roman"/>
        </w:rPr>
        <w:t xml:space="preserve"> théorique doit être réussi pour être admis</w:t>
      </w:r>
      <w:r w:rsidR="00B54F09">
        <w:rPr>
          <w:rFonts w:ascii="Helvetica" w:eastAsia="Times New Roman" w:hAnsi="Helvetica" w:cs="Times New Roman"/>
        </w:rPr>
        <w:t>sible</w:t>
      </w:r>
      <w:r w:rsidRPr="00B14891">
        <w:rPr>
          <w:rFonts w:ascii="Helvetica" w:eastAsia="Times New Roman" w:hAnsi="Helvetica" w:cs="Times New Roman"/>
        </w:rPr>
        <w:t xml:space="preserve"> à l'examen pratique.</w:t>
      </w:r>
    </w:p>
    <w:p w14:paraId="54C14AE9" w14:textId="4342EB06"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3. En</w:t>
      </w:r>
      <w:r w:rsidRPr="00B14891">
        <w:rPr>
          <w:rFonts w:ascii="Helvetica" w:eastAsia="Times New Roman" w:hAnsi="Helvetica" w:cs="Times New Roman"/>
        </w:rPr>
        <w:t xml:space="preserve"> cas d’échec à l'examen théorique, celui-ci </w:t>
      </w:r>
      <w:r w:rsidR="008B3A32">
        <w:rPr>
          <w:rFonts w:ascii="Helvetica" w:eastAsia="Times New Roman" w:hAnsi="Helvetica" w:cs="Times New Roman"/>
        </w:rPr>
        <w:t>pourra</w:t>
      </w:r>
      <w:r w:rsidRPr="00B14891">
        <w:rPr>
          <w:rFonts w:ascii="Helvetica" w:eastAsia="Times New Roman" w:hAnsi="Helvetica" w:cs="Times New Roman"/>
        </w:rPr>
        <w:t xml:space="preserve"> être repassé autant de fois</w:t>
      </w:r>
      <w:r w:rsidR="008B3A32">
        <w:rPr>
          <w:rFonts w:ascii="Helvetica" w:eastAsia="Times New Roman" w:hAnsi="Helvetica" w:cs="Times New Roman"/>
        </w:rPr>
        <w:t xml:space="preserve"> que nécessaire</w:t>
      </w:r>
      <w:r w:rsidRPr="00B14891">
        <w:rPr>
          <w:rFonts w:ascii="Helvetica" w:eastAsia="Times New Roman" w:hAnsi="Helvetica" w:cs="Times New Roman"/>
        </w:rPr>
        <w:t xml:space="preserve">, dans le délai des 4 ans impartis, pour autant que </w:t>
      </w:r>
      <w:r w:rsidR="00BB35C4">
        <w:rPr>
          <w:rFonts w:ascii="Helvetica" w:eastAsia="Times New Roman" w:hAnsi="Helvetica" w:cs="Times New Roman"/>
        </w:rPr>
        <w:t>les frais d’inscriptions à</w:t>
      </w:r>
      <w:r w:rsidRPr="00B14891">
        <w:rPr>
          <w:rFonts w:ascii="Helvetica" w:eastAsia="Times New Roman" w:hAnsi="Helvetica" w:cs="Times New Roman"/>
        </w:rPr>
        <w:t xml:space="preserve"> </w:t>
      </w:r>
      <w:r w:rsidR="00BB35C4">
        <w:rPr>
          <w:rFonts w:ascii="Helvetica" w:eastAsia="Times New Roman" w:hAnsi="Helvetica" w:cs="Times New Roman"/>
        </w:rPr>
        <w:t>l</w:t>
      </w:r>
      <w:r w:rsidRPr="00B14891">
        <w:rPr>
          <w:rFonts w:ascii="Helvetica" w:eastAsia="Times New Roman" w:hAnsi="Helvetica" w:cs="Times New Roman"/>
        </w:rPr>
        <w:t xml:space="preserve">'examen </w:t>
      </w:r>
      <w:r w:rsidR="00BB35C4" w:rsidRPr="00B14891">
        <w:rPr>
          <w:rFonts w:ascii="Helvetica" w:eastAsia="Times New Roman" w:hAnsi="Helvetica" w:cs="Times New Roman"/>
        </w:rPr>
        <w:t>aient</w:t>
      </w:r>
      <w:r w:rsidRPr="00B14891">
        <w:rPr>
          <w:rFonts w:ascii="Helvetica" w:eastAsia="Times New Roman" w:hAnsi="Helvetica" w:cs="Times New Roman"/>
        </w:rPr>
        <w:t xml:space="preserve"> été </w:t>
      </w:r>
      <w:r w:rsidR="00BB35C4">
        <w:rPr>
          <w:rFonts w:ascii="Helvetica" w:eastAsia="Times New Roman" w:hAnsi="Helvetica" w:cs="Times New Roman"/>
        </w:rPr>
        <w:t>réglés</w:t>
      </w:r>
      <w:r w:rsidRPr="00B14891">
        <w:rPr>
          <w:rFonts w:ascii="Helvetica" w:eastAsia="Times New Roman" w:hAnsi="Helvetica" w:cs="Times New Roman"/>
        </w:rPr>
        <w:t xml:space="preserve"> à </w:t>
      </w:r>
      <w:r w:rsidR="008B3A32">
        <w:rPr>
          <w:rFonts w:ascii="Helvetica" w:eastAsia="Times New Roman" w:hAnsi="Helvetica" w:cs="Times New Roman"/>
        </w:rPr>
        <w:t>chaque nouvelle inscription</w:t>
      </w:r>
      <w:r w:rsidRPr="00B14891">
        <w:rPr>
          <w:rFonts w:ascii="Helvetica" w:eastAsia="Times New Roman" w:hAnsi="Helvetica" w:cs="Times New Roman"/>
        </w:rPr>
        <w:t xml:space="preserve">. Au-delà du délai des 4 ans, le comité de </w:t>
      </w:r>
      <w:r w:rsidR="004E6500">
        <w:rPr>
          <w:rFonts w:ascii="Helvetica" w:eastAsia="Times New Roman" w:hAnsi="Helvetica" w:cs="Times New Roman"/>
        </w:rPr>
        <w:t>la SFDN</w:t>
      </w:r>
      <w:r w:rsidRPr="00B14891">
        <w:rPr>
          <w:rFonts w:ascii="Helvetica" w:eastAsia="Times New Roman" w:hAnsi="Helvetica" w:cs="Times New Roman"/>
        </w:rPr>
        <w:t xml:space="preserve"> décidera au cas par cas </w:t>
      </w:r>
      <w:r w:rsidR="00BB35C4">
        <w:rPr>
          <w:rFonts w:ascii="Helvetica" w:eastAsia="Times New Roman" w:hAnsi="Helvetica" w:cs="Times New Roman"/>
        </w:rPr>
        <w:t>de</w:t>
      </w:r>
      <w:r w:rsidR="008B3A32">
        <w:rPr>
          <w:rFonts w:ascii="Helvetica" w:eastAsia="Times New Roman" w:hAnsi="Helvetica" w:cs="Times New Roman"/>
        </w:rPr>
        <w:t xml:space="preserve">s </w:t>
      </w:r>
      <w:r w:rsidR="00BB35C4">
        <w:rPr>
          <w:rFonts w:ascii="Helvetica" w:eastAsia="Times New Roman" w:hAnsi="Helvetica" w:cs="Times New Roman"/>
        </w:rPr>
        <w:t>frais</w:t>
      </w:r>
      <w:r w:rsidR="008B3A32">
        <w:rPr>
          <w:rFonts w:ascii="Helvetica" w:eastAsia="Times New Roman" w:hAnsi="Helvetica" w:cs="Times New Roman"/>
        </w:rPr>
        <w:t xml:space="preserve"> que le candidat devra engager</w:t>
      </w:r>
      <w:r w:rsidR="00BB35C4">
        <w:rPr>
          <w:rFonts w:ascii="Helvetica" w:eastAsia="Times New Roman" w:hAnsi="Helvetica" w:cs="Times New Roman"/>
        </w:rPr>
        <w:t>.</w:t>
      </w:r>
    </w:p>
    <w:p w14:paraId="493020EA" w14:textId="60F8C8F9" w:rsidR="00BB35C4" w:rsidRDefault="00B14891" w:rsidP="00BB35C4">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4. En</w:t>
      </w:r>
      <w:r w:rsidRPr="00B14891">
        <w:rPr>
          <w:rFonts w:ascii="Helvetica" w:eastAsia="Times New Roman" w:hAnsi="Helvetica" w:cs="Times New Roman"/>
        </w:rPr>
        <w:t xml:space="preserve"> cas d'échec à l'examen pratique, celui-ci p</w:t>
      </w:r>
      <w:r w:rsidR="008B3A32">
        <w:rPr>
          <w:rFonts w:ascii="Helvetica" w:eastAsia="Times New Roman" w:hAnsi="Helvetica" w:cs="Times New Roman"/>
        </w:rPr>
        <w:t>ourra</w:t>
      </w:r>
      <w:r w:rsidRPr="00B14891">
        <w:rPr>
          <w:rFonts w:ascii="Helvetica" w:eastAsia="Times New Roman" w:hAnsi="Helvetica" w:cs="Times New Roman"/>
        </w:rPr>
        <w:t xml:space="preserve"> être repassé autant de fois que </w:t>
      </w:r>
      <w:r w:rsidR="008B3A32">
        <w:rPr>
          <w:rFonts w:ascii="Helvetica" w:eastAsia="Times New Roman" w:hAnsi="Helvetica" w:cs="Times New Roman"/>
        </w:rPr>
        <w:t>nécessaire</w:t>
      </w:r>
      <w:r w:rsidRPr="00B14891">
        <w:rPr>
          <w:rFonts w:ascii="Helvetica" w:eastAsia="Times New Roman" w:hAnsi="Helvetica" w:cs="Times New Roman"/>
        </w:rPr>
        <w:t xml:space="preserve">, dans le délai des 4 ans impartis, pour autant </w:t>
      </w:r>
      <w:r w:rsidR="00BB35C4" w:rsidRPr="00B14891">
        <w:rPr>
          <w:rFonts w:ascii="Helvetica" w:eastAsia="Times New Roman" w:hAnsi="Helvetica" w:cs="Times New Roman"/>
        </w:rPr>
        <w:t xml:space="preserve">que </w:t>
      </w:r>
      <w:r w:rsidR="00BB35C4">
        <w:rPr>
          <w:rFonts w:ascii="Helvetica" w:eastAsia="Times New Roman" w:hAnsi="Helvetica" w:cs="Times New Roman"/>
        </w:rPr>
        <w:t>les frais d’inscriptions à</w:t>
      </w:r>
      <w:r w:rsidR="00BB35C4" w:rsidRPr="00B14891">
        <w:rPr>
          <w:rFonts w:ascii="Helvetica" w:eastAsia="Times New Roman" w:hAnsi="Helvetica" w:cs="Times New Roman"/>
        </w:rPr>
        <w:t xml:space="preserve"> </w:t>
      </w:r>
      <w:r w:rsidR="00BB35C4">
        <w:rPr>
          <w:rFonts w:ascii="Helvetica" w:eastAsia="Times New Roman" w:hAnsi="Helvetica" w:cs="Times New Roman"/>
        </w:rPr>
        <w:t>l</w:t>
      </w:r>
      <w:r w:rsidR="00BB35C4" w:rsidRPr="00B14891">
        <w:rPr>
          <w:rFonts w:ascii="Helvetica" w:eastAsia="Times New Roman" w:hAnsi="Helvetica" w:cs="Times New Roman"/>
        </w:rPr>
        <w:t xml:space="preserve">'examen aient été </w:t>
      </w:r>
      <w:r w:rsidR="00BB35C4">
        <w:rPr>
          <w:rFonts w:ascii="Helvetica" w:eastAsia="Times New Roman" w:hAnsi="Helvetica" w:cs="Times New Roman"/>
        </w:rPr>
        <w:t>réglés</w:t>
      </w:r>
      <w:r w:rsidR="00BB35C4" w:rsidRPr="00B14891">
        <w:rPr>
          <w:rFonts w:ascii="Helvetica" w:eastAsia="Times New Roman" w:hAnsi="Helvetica" w:cs="Times New Roman"/>
        </w:rPr>
        <w:t xml:space="preserve"> à </w:t>
      </w:r>
      <w:r w:rsidR="008B3A32">
        <w:rPr>
          <w:rFonts w:ascii="Helvetica" w:eastAsia="Times New Roman" w:hAnsi="Helvetica" w:cs="Times New Roman"/>
        </w:rPr>
        <w:t>chaque nouvelle inscription</w:t>
      </w:r>
      <w:r w:rsidR="00BB35C4" w:rsidRPr="00B14891">
        <w:rPr>
          <w:rFonts w:ascii="Helvetica" w:eastAsia="Times New Roman" w:hAnsi="Helvetica" w:cs="Times New Roman"/>
        </w:rPr>
        <w:t xml:space="preserve">. Au-delà du délai des 4 ans, le comité de </w:t>
      </w:r>
      <w:r w:rsidR="00BB35C4">
        <w:rPr>
          <w:rFonts w:ascii="Helvetica" w:eastAsia="Times New Roman" w:hAnsi="Helvetica" w:cs="Times New Roman"/>
        </w:rPr>
        <w:t>la SFDN</w:t>
      </w:r>
      <w:r w:rsidR="00BB35C4" w:rsidRPr="00B14891">
        <w:rPr>
          <w:rFonts w:ascii="Helvetica" w:eastAsia="Times New Roman" w:hAnsi="Helvetica" w:cs="Times New Roman"/>
        </w:rPr>
        <w:t xml:space="preserve"> décidera</w:t>
      </w:r>
      <w:r w:rsidR="005E3E42">
        <w:rPr>
          <w:rFonts w:ascii="Helvetica" w:eastAsia="Times New Roman" w:hAnsi="Helvetica" w:cs="Times New Roman"/>
        </w:rPr>
        <w:t>,</w:t>
      </w:r>
      <w:r w:rsidR="00BB35C4" w:rsidRPr="00B14891">
        <w:rPr>
          <w:rFonts w:ascii="Helvetica" w:eastAsia="Times New Roman" w:hAnsi="Helvetica" w:cs="Times New Roman"/>
        </w:rPr>
        <w:t xml:space="preserve"> au cas par cas</w:t>
      </w:r>
      <w:r w:rsidR="008B3A32">
        <w:rPr>
          <w:rFonts w:ascii="Helvetica" w:eastAsia="Times New Roman" w:hAnsi="Helvetica" w:cs="Times New Roman"/>
        </w:rPr>
        <w:t xml:space="preserve"> des</w:t>
      </w:r>
      <w:r w:rsidR="00BB35C4">
        <w:rPr>
          <w:rFonts w:ascii="Helvetica" w:eastAsia="Times New Roman" w:hAnsi="Helvetica" w:cs="Times New Roman"/>
        </w:rPr>
        <w:t xml:space="preserve"> frais</w:t>
      </w:r>
      <w:r w:rsidR="008B3A32">
        <w:rPr>
          <w:rFonts w:ascii="Helvetica" w:eastAsia="Times New Roman" w:hAnsi="Helvetica" w:cs="Times New Roman"/>
        </w:rPr>
        <w:t xml:space="preserve"> que le candidat devra engager</w:t>
      </w:r>
      <w:r w:rsidR="00BB35C4">
        <w:rPr>
          <w:rFonts w:ascii="Helvetica" w:eastAsia="Times New Roman" w:hAnsi="Helvetica" w:cs="Times New Roman"/>
        </w:rPr>
        <w:t>.</w:t>
      </w:r>
    </w:p>
    <w:p w14:paraId="27C4241E" w14:textId="2DF07B0C"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5. L’examen</w:t>
      </w:r>
      <w:r w:rsidRPr="00B14891">
        <w:rPr>
          <w:rFonts w:ascii="Helvetica" w:eastAsia="Times New Roman" w:hAnsi="Helvetica" w:cs="Times New Roman"/>
        </w:rPr>
        <w:t xml:space="preserve"> est considéré comme réussi, lorsque les deux parties ont été </w:t>
      </w:r>
      <w:r w:rsidR="005E3E42">
        <w:rPr>
          <w:rFonts w:ascii="Helvetica" w:eastAsia="Times New Roman" w:hAnsi="Helvetica" w:cs="Times New Roman"/>
        </w:rPr>
        <w:t>réalisés</w:t>
      </w:r>
      <w:r w:rsidRPr="00B14891">
        <w:rPr>
          <w:rFonts w:ascii="Helvetica" w:eastAsia="Times New Roman" w:hAnsi="Helvetica" w:cs="Times New Roman"/>
        </w:rPr>
        <w:t xml:space="preserve"> avec </w:t>
      </w:r>
      <w:proofErr w:type="spellStart"/>
      <w:r w:rsidR="005E3E42">
        <w:rPr>
          <w:rFonts w:ascii="Helvetica" w:eastAsia="Times New Roman" w:hAnsi="Helvetica" w:cs="Times New Roman"/>
        </w:rPr>
        <w:t>succés</w:t>
      </w:r>
      <w:proofErr w:type="spellEnd"/>
      <w:r w:rsidRPr="00B14891">
        <w:rPr>
          <w:rFonts w:ascii="Helvetica" w:eastAsia="Times New Roman" w:hAnsi="Helvetica" w:cs="Times New Roman"/>
        </w:rPr>
        <w:t>.</w:t>
      </w:r>
    </w:p>
    <w:p w14:paraId="6293F473" w14:textId="6C398D3F"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0E6011" w:rsidRPr="00B14891">
        <w:rPr>
          <w:rFonts w:ascii="Helvetica" w:eastAsia="Times New Roman" w:hAnsi="Helvetica" w:cs="Times New Roman"/>
        </w:rPr>
        <w:t>6. Les</w:t>
      </w:r>
      <w:r w:rsidRPr="00B14891">
        <w:rPr>
          <w:rFonts w:ascii="Helvetica" w:eastAsia="Times New Roman" w:hAnsi="Helvetica" w:cs="Times New Roman"/>
        </w:rPr>
        <w:t xml:space="preserve"> dernières informations </w:t>
      </w:r>
      <w:r w:rsidR="005E3E42">
        <w:rPr>
          <w:rFonts w:ascii="Helvetica" w:eastAsia="Times New Roman" w:hAnsi="Helvetica" w:cs="Times New Roman"/>
        </w:rPr>
        <w:t>au sujet de</w:t>
      </w:r>
      <w:r w:rsidRPr="00B14891">
        <w:rPr>
          <w:rFonts w:ascii="Helvetica" w:eastAsia="Times New Roman" w:hAnsi="Helvetica" w:cs="Times New Roman"/>
        </w:rPr>
        <w:t xml:space="preserve"> l'organisation seront envoyées aux candidats au plus tard 2 semaines </w:t>
      </w:r>
      <w:r w:rsidR="008B3A32">
        <w:rPr>
          <w:rFonts w:ascii="Helvetica" w:eastAsia="Times New Roman" w:hAnsi="Helvetica" w:cs="Times New Roman"/>
        </w:rPr>
        <w:t>avant</w:t>
      </w:r>
      <w:r w:rsidRPr="00B14891">
        <w:rPr>
          <w:rFonts w:ascii="Helvetica" w:eastAsia="Times New Roman" w:hAnsi="Helvetica" w:cs="Times New Roman"/>
        </w:rPr>
        <w:t xml:space="preserve"> la date du premier examen.</w:t>
      </w:r>
    </w:p>
    <w:p w14:paraId="22C3BB94" w14:textId="34842CE0" w:rsidR="005E3E42" w:rsidRPr="005E3E42" w:rsidRDefault="00B14891" w:rsidP="005E3E42">
      <w:pPr>
        <w:rPr>
          <w:rFonts w:ascii="Helvetica" w:eastAsia="Times New Roman" w:hAnsi="Helvetica" w:cs="Times New Roman"/>
          <w:lang w:eastAsia="fr-FR"/>
        </w:rPr>
      </w:pPr>
      <w:r w:rsidRPr="00B14891">
        <w:rPr>
          <w:rFonts w:ascii="Helvetica" w:eastAsia="Times New Roman" w:hAnsi="Helvetica" w:cs="Times New Roman"/>
        </w:rPr>
        <w:t>8.</w:t>
      </w:r>
      <w:r w:rsidR="000E6011" w:rsidRPr="00B14891">
        <w:rPr>
          <w:rFonts w:ascii="Helvetica" w:eastAsia="Times New Roman" w:hAnsi="Helvetica" w:cs="Times New Roman"/>
        </w:rPr>
        <w:t xml:space="preserve">7. </w:t>
      </w:r>
      <w:r w:rsidR="005E3E42" w:rsidRPr="005E3E42">
        <w:rPr>
          <w:rFonts w:ascii="Helvetica" w:eastAsia="Times New Roman" w:hAnsi="Helvetica" w:cs="Times New Roman"/>
          <w:color w:val="000000"/>
          <w:lang w:eastAsia="fr-FR"/>
        </w:rPr>
        <w:t>Les candidats sont priés de se présenter à l'heure précise</w:t>
      </w:r>
      <w:r w:rsidR="00970060">
        <w:rPr>
          <w:rFonts w:ascii="Helvetica" w:eastAsia="Times New Roman" w:hAnsi="Helvetica" w:cs="Times New Roman"/>
          <w:color w:val="000000"/>
          <w:lang w:eastAsia="fr-FR"/>
        </w:rPr>
        <w:t xml:space="preserve"> de la convocation</w:t>
      </w:r>
      <w:r w:rsidR="005E3E42" w:rsidRPr="005E3E42">
        <w:rPr>
          <w:rFonts w:ascii="Helvetica" w:eastAsia="Times New Roman" w:hAnsi="Helvetica" w:cs="Times New Roman"/>
          <w:color w:val="000000"/>
          <w:lang w:eastAsia="fr-FR"/>
        </w:rPr>
        <w:t xml:space="preserve"> </w:t>
      </w:r>
      <w:r w:rsidR="00970060">
        <w:rPr>
          <w:rFonts w:ascii="Helvetica" w:eastAsia="Times New Roman" w:hAnsi="Helvetica" w:cs="Times New Roman"/>
          <w:color w:val="000000"/>
          <w:lang w:eastAsia="fr-FR"/>
        </w:rPr>
        <w:t>à</w:t>
      </w:r>
      <w:r w:rsidR="005E3E42" w:rsidRPr="005E3E42">
        <w:rPr>
          <w:rFonts w:ascii="Helvetica" w:eastAsia="Times New Roman" w:hAnsi="Helvetica" w:cs="Times New Roman"/>
          <w:color w:val="000000"/>
          <w:lang w:eastAsia="fr-FR"/>
        </w:rPr>
        <w:t xml:space="preserve"> l'examen. En cas de retard à l'examen, le candidat se verra interdir</w:t>
      </w:r>
      <w:r w:rsidR="00B54F09">
        <w:rPr>
          <w:rFonts w:ascii="Helvetica" w:eastAsia="Times New Roman" w:hAnsi="Helvetica" w:cs="Times New Roman"/>
          <w:color w:val="000000"/>
          <w:lang w:eastAsia="fr-FR"/>
        </w:rPr>
        <w:t>e</w:t>
      </w:r>
      <w:r w:rsidR="005E3E42" w:rsidRPr="005E3E42">
        <w:rPr>
          <w:rFonts w:ascii="Helvetica" w:eastAsia="Times New Roman" w:hAnsi="Helvetica" w:cs="Times New Roman"/>
          <w:color w:val="000000"/>
          <w:lang w:eastAsia="fr-FR"/>
        </w:rPr>
        <w:t xml:space="preserve"> l'accès à la salle et le montant de son inscription ne pourra faire l'objet d'aucun remboursement.</w:t>
      </w:r>
    </w:p>
    <w:p w14:paraId="1B19C194" w14:textId="096FCEB0" w:rsidR="004760CE" w:rsidRDefault="004760CE" w:rsidP="00B14891">
      <w:pPr>
        <w:rPr>
          <w:rFonts w:ascii="Helvetica" w:eastAsia="Times New Roman" w:hAnsi="Helvetica" w:cs="Times New Roman"/>
        </w:rPr>
      </w:pPr>
    </w:p>
    <w:p w14:paraId="4BA0279A" w14:textId="77777777" w:rsidR="005E3E42" w:rsidRPr="005E3E42" w:rsidRDefault="00B14891" w:rsidP="005E3E42">
      <w:pPr>
        <w:rPr>
          <w:rFonts w:ascii="Helvetica" w:eastAsia="Times New Roman" w:hAnsi="Helvetica" w:cs="Times New Roman"/>
          <w:lang w:eastAsia="fr-FR"/>
        </w:rPr>
      </w:pPr>
      <w:r w:rsidRPr="00B14891">
        <w:rPr>
          <w:rFonts w:ascii="Helvetica" w:eastAsia="Times New Roman" w:hAnsi="Helvetica" w:cs="Times New Roman"/>
        </w:rPr>
        <w:t>8.</w:t>
      </w:r>
      <w:r w:rsidR="000E6011" w:rsidRPr="00B14891">
        <w:rPr>
          <w:rFonts w:ascii="Helvetica" w:eastAsia="Times New Roman" w:hAnsi="Helvetica" w:cs="Times New Roman"/>
        </w:rPr>
        <w:t xml:space="preserve">8. </w:t>
      </w:r>
      <w:r w:rsidR="005E3E42" w:rsidRPr="005E3E42">
        <w:rPr>
          <w:rFonts w:ascii="Helvetica" w:eastAsia="Times New Roman" w:hAnsi="Helvetica" w:cs="Times New Roman"/>
          <w:color w:val="000000"/>
          <w:lang w:eastAsia="fr-FR"/>
        </w:rPr>
        <w:t>Les candidats doivent prouver leur identité à l'aide d'une carte nationale d'identité ou d'un passeport. Sans papier d'identité, le candidat se verra interdire l'accès à la salle d'examen et le montant de son inscription ne pourra faire l'objet d'aucun remboursement.</w:t>
      </w:r>
    </w:p>
    <w:p w14:paraId="717818AE" w14:textId="276793DC" w:rsidR="004760CE" w:rsidRPr="005E3E42" w:rsidRDefault="004760CE" w:rsidP="00B14891">
      <w:pPr>
        <w:rPr>
          <w:rFonts w:ascii="Helvetica" w:eastAsia="Times New Roman" w:hAnsi="Helvetica" w:cs="Times New Roman"/>
        </w:rPr>
      </w:pPr>
    </w:p>
    <w:p w14:paraId="245299C3" w14:textId="4ECB5257" w:rsidR="005E3E42" w:rsidRPr="005E3E42" w:rsidRDefault="00B14891" w:rsidP="005E3E42">
      <w:pPr>
        <w:rPr>
          <w:rFonts w:ascii="Helvetica" w:eastAsia="Times New Roman" w:hAnsi="Helvetica" w:cs="Times New Roman"/>
          <w:lang w:eastAsia="fr-FR"/>
        </w:rPr>
      </w:pPr>
      <w:r w:rsidRPr="005E3E42">
        <w:rPr>
          <w:rFonts w:ascii="Helvetica" w:eastAsia="Times New Roman" w:hAnsi="Helvetica" w:cs="Times New Roman"/>
        </w:rPr>
        <w:lastRenderedPageBreak/>
        <w:t>8.</w:t>
      </w:r>
      <w:r w:rsidR="000E6011" w:rsidRPr="005E3E42">
        <w:rPr>
          <w:rFonts w:ascii="Helvetica" w:eastAsia="Times New Roman" w:hAnsi="Helvetica" w:cs="Times New Roman"/>
        </w:rPr>
        <w:t xml:space="preserve">9. </w:t>
      </w:r>
      <w:r w:rsidR="005E3E42" w:rsidRPr="005E3E42">
        <w:rPr>
          <w:rFonts w:ascii="Helvetica" w:eastAsia="Times New Roman" w:hAnsi="Helvetica" w:cs="Times New Roman"/>
          <w:color w:val="000000"/>
          <w:lang w:eastAsia="fr-FR"/>
        </w:rPr>
        <w:t>L'examen</w:t>
      </w:r>
      <w:r w:rsidR="00B228E5">
        <w:rPr>
          <w:rFonts w:ascii="Helvetica" w:eastAsia="Times New Roman" w:hAnsi="Helvetica" w:cs="Times New Roman"/>
          <w:color w:val="000000"/>
          <w:lang w:eastAsia="fr-FR"/>
        </w:rPr>
        <w:t xml:space="preserve"> écrit</w:t>
      </w:r>
      <w:r w:rsidR="005E3E42" w:rsidRPr="005E3E42">
        <w:rPr>
          <w:rFonts w:ascii="Helvetica" w:eastAsia="Times New Roman" w:hAnsi="Helvetica" w:cs="Times New Roman"/>
          <w:color w:val="000000"/>
          <w:lang w:eastAsia="fr-FR"/>
        </w:rPr>
        <w:t xml:space="preserve"> doit être </w:t>
      </w:r>
      <w:r w:rsidR="00B228E5">
        <w:rPr>
          <w:rFonts w:ascii="Helvetica" w:eastAsia="Times New Roman" w:hAnsi="Helvetica" w:cs="Times New Roman"/>
          <w:color w:val="000000"/>
          <w:lang w:eastAsia="fr-FR"/>
        </w:rPr>
        <w:t>rédigé</w:t>
      </w:r>
      <w:r w:rsidR="005E3E42" w:rsidRPr="005E3E42">
        <w:rPr>
          <w:rFonts w:ascii="Helvetica" w:eastAsia="Times New Roman" w:hAnsi="Helvetica" w:cs="Times New Roman"/>
          <w:color w:val="000000"/>
          <w:lang w:eastAsia="fr-FR"/>
        </w:rPr>
        <w:t xml:space="preserve"> au stylo ou au porte-plume. Les examens remplis au crayon à papier ne seront pas corrigés. Aucun support ni </w:t>
      </w:r>
      <w:r w:rsidR="00B40A25">
        <w:rPr>
          <w:rFonts w:ascii="Helvetica" w:eastAsia="Times New Roman" w:hAnsi="Helvetica" w:cs="Times New Roman"/>
          <w:color w:val="000000"/>
          <w:lang w:eastAsia="fr-FR"/>
        </w:rPr>
        <w:t xml:space="preserve">aucune </w:t>
      </w:r>
      <w:r w:rsidR="005E3E42" w:rsidRPr="005E3E42">
        <w:rPr>
          <w:rFonts w:ascii="Helvetica" w:eastAsia="Times New Roman" w:hAnsi="Helvetica" w:cs="Times New Roman"/>
          <w:color w:val="000000"/>
          <w:lang w:eastAsia="fr-FR"/>
        </w:rPr>
        <w:t>aide ne seront admis à l'examen. En cas de triche</w:t>
      </w:r>
      <w:r w:rsidR="00B40A25">
        <w:rPr>
          <w:rFonts w:ascii="Helvetica" w:eastAsia="Times New Roman" w:hAnsi="Helvetica" w:cs="Times New Roman"/>
          <w:color w:val="000000"/>
          <w:lang w:eastAsia="fr-FR"/>
        </w:rPr>
        <w:t>rie</w:t>
      </w:r>
      <w:r w:rsidR="005E3E42" w:rsidRPr="005E3E42">
        <w:rPr>
          <w:rFonts w:ascii="Helvetica" w:eastAsia="Times New Roman" w:hAnsi="Helvetica" w:cs="Times New Roman"/>
          <w:color w:val="000000"/>
          <w:lang w:eastAsia="fr-FR"/>
        </w:rPr>
        <w:t>, le candidat sera renvoyé de la salle d'examen et le montant de son inscription ne pourra faire l'objet d'aucun remboursement.</w:t>
      </w:r>
    </w:p>
    <w:p w14:paraId="454B9292" w14:textId="77777777" w:rsidR="00B40A25" w:rsidRDefault="00B40A25" w:rsidP="005E3E42">
      <w:pPr>
        <w:rPr>
          <w:rFonts w:ascii="Helvetica" w:eastAsia="Times New Roman" w:hAnsi="Helvetica" w:cs="Times New Roman"/>
        </w:rPr>
      </w:pPr>
    </w:p>
    <w:p w14:paraId="3D34B82E" w14:textId="77777777" w:rsidR="00B40A25" w:rsidRDefault="00B40A25" w:rsidP="005E3E42">
      <w:pPr>
        <w:rPr>
          <w:rFonts w:ascii="Helvetica" w:eastAsia="Times New Roman" w:hAnsi="Helvetica" w:cs="Times New Roman"/>
        </w:rPr>
      </w:pPr>
    </w:p>
    <w:p w14:paraId="212363F1" w14:textId="74DE1BEF" w:rsidR="005E3E42" w:rsidRPr="005E3E42" w:rsidRDefault="00B14891" w:rsidP="005E3E42">
      <w:pPr>
        <w:rPr>
          <w:rFonts w:ascii="Helvetica" w:eastAsia="Times New Roman" w:hAnsi="Helvetica" w:cs="Times New Roman"/>
          <w:lang w:eastAsia="fr-FR"/>
        </w:rPr>
      </w:pPr>
      <w:r w:rsidRPr="005E3E42">
        <w:rPr>
          <w:rFonts w:ascii="Helvetica" w:eastAsia="Times New Roman" w:hAnsi="Helvetica" w:cs="Times New Roman"/>
        </w:rPr>
        <w:t>8.</w:t>
      </w:r>
      <w:r w:rsidR="000E6011" w:rsidRPr="005E3E42">
        <w:rPr>
          <w:rFonts w:ascii="Helvetica" w:eastAsia="Times New Roman" w:hAnsi="Helvetica" w:cs="Times New Roman"/>
        </w:rPr>
        <w:t xml:space="preserve">10. </w:t>
      </w:r>
      <w:r w:rsidR="005E3E42" w:rsidRPr="005E3E42">
        <w:rPr>
          <w:rFonts w:ascii="Helvetica" w:eastAsia="Times New Roman" w:hAnsi="Helvetica" w:cs="Times New Roman"/>
          <w:color w:val="000000"/>
          <w:lang w:eastAsia="fr-FR"/>
        </w:rPr>
        <w:t>Les résultats de l'examen théorique seront communiqués par écrit aux candidats. Aucun résultat ne sera transmis par téléphone. Le résultat de l'examen pratique sera annoncé directement après l'épreuve. Dans le cas ou l'examen théorique se déroule</w:t>
      </w:r>
      <w:r w:rsidR="00B228E5">
        <w:rPr>
          <w:rFonts w:ascii="Helvetica" w:eastAsia="Times New Roman" w:hAnsi="Helvetica" w:cs="Times New Roman"/>
          <w:color w:val="000000"/>
          <w:lang w:eastAsia="fr-FR"/>
        </w:rPr>
        <w:t>rait</w:t>
      </w:r>
      <w:r w:rsidR="005E3E42" w:rsidRPr="005E3E42">
        <w:rPr>
          <w:rFonts w:ascii="Helvetica" w:eastAsia="Times New Roman" w:hAnsi="Helvetica" w:cs="Times New Roman"/>
          <w:color w:val="000000"/>
          <w:lang w:eastAsia="fr-FR"/>
        </w:rPr>
        <w:t xml:space="preserve"> le même jour que l'examen pratique, le candidat sera informé dans l'heure suivant la fin de l'examen théorique s'il est admis à l'examen pratique.</w:t>
      </w:r>
    </w:p>
    <w:p w14:paraId="72A7047A" w14:textId="737D188A" w:rsidR="004760CE" w:rsidRDefault="004760CE" w:rsidP="00B14891">
      <w:pPr>
        <w:rPr>
          <w:rFonts w:ascii="Helvetica" w:eastAsia="Times New Roman" w:hAnsi="Helvetica" w:cs="Times New Roman"/>
        </w:rPr>
      </w:pPr>
    </w:p>
    <w:p w14:paraId="67728760" w14:textId="77777777" w:rsidR="004760CE" w:rsidRDefault="004760CE" w:rsidP="00B14891">
      <w:pPr>
        <w:rPr>
          <w:rFonts w:ascii="Helvetica" w:eastAsia="Times New Roman" w:hAnsi="Helvetica" w:cs="Times New Roman"/>
        </w:rPr>
      </w:pPr>
    </w:p>
    <w:p w14:paraId="2FC05DAB"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 xml:space="preserve">9.Annulation </w:t>
      </w:r>
    </w:p>
    <w:p w14:paraId="13DF2886" w14:textId="77777777" w:rsidR="004760CE" w:rsidRDefault="004760CE" w:rsidP="00B14891">
      <w:pPr>
        <w:rPr>
          <w:rFonts w:ascii="Helvetica" w:eastAsia="Times New Roman" w:hAnsi="Helvetica" w:cs="Times New Roman"/>
        </w:rPr>
      </w:pPr>
    </w:p>
    <w:p w14:paraId="5CE7C961" w14:textId="0AADC4AB" w:rsidR="004760CE" w:rsidRDefault="00B14891" w:rsidP="00B14891">
      <w:pPr>
        <w:rPr>
          <w:rFonts w:ascii="Helvetica" w:eastAsia="Times New Roman" w:hAnsi="Helvetica" w:cs="Times New Roman"/>
        </w:rPr>
      </w:pPr>
      <w:r w:rsidRPr="00B14891">
        <w:rPr>
          <w:rFonts w:ascii="Helvetica" w:eastAsia="Times New Roman" w:hAnsi="Helvetica" w:cs="Times New Roman"/>
        </w:rPr>
        <w:t>9.</w:t>
      </w:r>
      <w:r w:rsidR="000E6011" w:rsidRPr="00B14891">
        <w:rPr>
          <w:rFonts w:ascii="Helvetica" w:eastAsia="Times New Roman" w:hAnsi="Helvetica" w:cs="Times New Roman"/>
        </w:rPr>
        <w:t>1. Toute</w:t>
      </w:r>
      <w:r w:rsidRPr="00B14891">
        <w:rPr>
          <w:rFonts w:ascii="Helvetica" w:eastAsia="Times New Roman" w:hAnsi="Helvetica" w:cs="Times New Roman"/>
        </w:rPr>
        <w:t xml:space="preserve"> annulation</w:t>
      </w:r>
      <w:r w:rsidR="00B228E5">
        <w:rPr>
          <w:rFonts w:ascii="Helvetica" w:eastAsia="Times New Roman" w:hAnsi="Helvetica" w:cs="Times New Roman"/>
        </w:rPr>
        <w:t xml:space="preserve"> de participation</w:t>
      </w:r>
      <w:r w:rsidR="00B40A25">
        <w:rPr>
          <w:rFonts w:ascii="Helvetica" w:eastAsia="Times New Roman" w:hAnsi="Helvetica" w:cs="Times New Roman"/>
        </w:rPr>
        <w:t xml:space="preserve"> à une épreuve</w:t>
      </w:r>
      <w:r w:rsidRPr="00B14891">
        <w:rPr>
          <w:rFonts w:ascii="Helvetica" w:eastAsia="Times New Roman" w:hAnsi="Helvetica" w:cs="Times New Roman"/>
        </w:rPr>
        <w:t xml:space="preserve"> doi</w:t>
      </w:r>
      <w:r w:rsidR="004207A2">
        <w:rPr>
          <w:rFonts w:ascii="Helvetica" w:eastAsia="Times New Roman" w:hAnsi="Helvetica" w:cs="Times New Roman"/>
        </w:rPr>
        <w:t>t</w:t>
      </w:r>
      <w:r w:rsidRPr="00B14891">
        <w:rPr>
          <w:rFonts w:ascii="Helvetica" w:eastAsia="Times New Roman" w:hAnsi="Helvetica" w:cs="Times New Roman"/>
        </w:rPr>
        <w:t xml:space="preserve"> être adressée par écrit </w:t>
      </w:r>
      <w:r w:rsidR="004760CE">
        <w:rPr>
          <w:rFonts w:ascii="Helvetica" w:eastAsia="Times New Roman" w:hAnsi="Helvetica" w:cs="Times New Roman"/>
        </w:rPr>
        <w:t>à la</w:t>
      </w:r>
      <w:r w:rsidR="004E6500">
        <w:rPr>
          <w:rFonts w:ascii="Helvetica" w:eastAsia="Times New Roman" w:hAnsi="Helvetica" w:cs="Times New Roman"/>
        </w:rPr>
        <w:t xml:space="preserve"> SFDN</w:t>
      </w:r>
      <w:r w:rsidRPr="00B14891">
        <w:rPr>
          <w:rFonts w:ascii="Helvetica" w:eastAsia="Times New Roman" w:hAnsi="Helvetica" w:cs="Times New Roman"/>
        </w:rPr>
        <w:t>.</w:t>
      </w:r>
    </w:p>
    <w:p w14:paraId="11130B08" w14:textId="41664CEF" w:rsidR="004760CE" w:rsidRDefault="00B14891" w:rsidP="00B14891">
      <w:pPr>
        <w:rPr>
          <w:rFonts w:ascii="Helvetica" w:eastAsia="Times New Roman" w:hAnsi="Helvetica" w:cs="Times New Roman"/>
        </w:rPr>
      </w:pPr>
      <w:r w:rsidRPr="00B14891">
        <w:rPr>
          <w:rFonts w:ascii="Helvetica" w:eastAsia="Times New Roman" w:hAnsi="Helvetica" w:cs="Times New Roman"/>
        </w:rPr>
        <w:t>9.</w:t>
      </w:r>
      <w:r w:rsidR="000E6011" w:rsidRPr="00B14891">
        <w:rPr>
          <w:rFonts w:ascii="Helvetica" w:eastAsia="Times New Roman" w:hAnsi="Helvetica" w:cs="Times New Roman"/>
        </w:rPr>
        <w:t xml:space="preserve">2. </w:t>
      </w:r>
      <w:r w:rsidR="00B40A25">
        <w:rPr>
          <w:rFonts w:ascii="Helvetica" w:eastAsia="Times New Roman" w:hAnsi="Helvetica" w:cs="Times New Roman"/>
        </w:rPr>
        <w:t>Les frais d’a</w:t>
      </w:r>
      <w:r w:rsidR="000E6011" w:rsidRPr="00B14891">
        <w:rPr>
          <w:rFonts w:ascii="Helvetica" w:eastAsia="Times New Roman" w:hAnsi="Helvetica" w:cs="Times New Roman"/>
        </w:rPr>
        <w:t>nnulation</w:t>
      </w:r>
      <w:r w:rsidRPr="00B14891">
        <w:rPr>
          <w:rFonts w:ascii="Helvetica" w:eastAsia="Times New Roman" w:hAnsi="Helvetica" w:cs="Times New Roman"/>
        </w:rPr>
        <w:t xml:space="preserve"> dans les délais </w:t>
      </w:r>
      <w:r w:rsidR="000E6011" w:rsidRPr="00B14891">
        <w:rPr>
          <w:rFonts w:ascii="Helvetica" w:eastAsia="Times New Roman" w:hAnsi="Helvetica" w:cs="Times New Roman"/>
        </w:rPr>
        <w:t xml:space="preserve">d’inscription </w:t>
      </w:r>
      <w:r w:rsidR="00B40A25">
        <w:rPr>
          <w:rFonts w:ascii="Helvetica" w:eastAsia="Times New Roman" w:hAnsi="Helvetica" w:cs="Times New Roman"/>
        </w:rPr>
        <w:t>s’élèvent à</w:t>
      </w:r>
      <w:r w:rsidRPr="00B14891">
        <w:rPr>
          <w:rFonts w:ascii="Helvetica" w:eastAsia="Times New Roman" w:hAnsi="Helvetica" w:cs="Times New Roman"/>
        </w:rPr>
        <w:t xml:space="preserve"> 50</w:t>
      </w:r>
      <w:r w:rsidR="00B40A25">
        <w:rPr>
          <w:rFonts w:ascii="Helvetica" w:eastAsia="Times New Roman" w:hAnsi="Helvetica" w:cs="Times New Roman"/>
        </w:rPr>
        <w:t xml:space="preserve"> euros</w:t>
      </w:r>
      <w:r w:rsidRPr="00B14891">
        <w:rPr>
          <w:rFonts w:ascii="Helvetica" w:eastAsia="Times New Roman" w:hAnsi="Helvetica" w:cs="Times New Roman"/>
        </w:rPr>
        <w:t>.</w:t>
      </w:r>
    </w:p>
    <w:p w14:paraId="2A871BF9" w14:textId="53CC539E" w:rsidR="004760CE" w:rsidRDefault="00B14891" w:rsidP="00B14891">
      <w:pPr>
        <w:rPr>
          <w:rFonts w:ascii="Helvetica" w:eastAsia="Times New Roman" w:hAnsi="Helvetica" w:cs="Times New Roman"/>
        </w:rPr>
      </w:pPr>
      <w:r w:rsidRPr="00B14891">
        <w:rPr>
          <w:rFonts w:ascii="Helvetica" w:eastAsia="Times New Roman" w:hAnsi="Helvetica" w:cs="Times New Roman"/>
        </w:rPr>
        <w:t>9.</w:t>
      </w:r>
      <w:r w:rsidR="000E6011" w:rsidRPr="00B14891">
        <w:rPr>
          <w:rFonts w:ascii="Helvetica" w:eastAsia="Times New Roman" w:hAnsi="Helvetica" w:cs="Times New Roman"/>
        </w:rPr>
        <w:t>3. L’annulation</w:t>
      </w:r>
      <w:r w:rsidRPr="00B14891">
        <w:rPr>
          <w:rFonts w:ascii="Helvetica" w:eastAsia="Times New Roman" w:hAnsi="Helvetica" w:cs="Times New Roman"/>
        </w:rPr>
        <w:t xml:space="preserve"> après le délai d'inscription conduit à la perte de la totalité des frais d'inscription (sauf </w:t>
      </w:r>
      <w:r w:rsidR="004207A2" w:rsidRPr="00B14891">
        <w:rPr>
          <w:rFonts w:ascii="Helvetica" w:eastAsia="Times New Roman" w:hAnsi="Helvetica" w:cs="Times New Roman"/>
        </w:rPr>
        <w:t>exception :</w:t>
      </w:r>
      <w:r w:rsidRPr="00B14891">
        <w:rPr>
          <w:rFonts w:ascii="Helvetica" w:eastAsia="Times New Roman" w:hAnsi="Helvetica" w:cs="Times New Roman"/>
        </w:rPr>
        <w:t xml:space="preserve"> maladie ou accident). </w:t>
      </w:r>
      <w:r w:rsidR="00B40A25">
        <w:rPr>
          <w:rFonts w:ascii="Helvetica" w:eastAsia="Times New Roman" w:hAnsi="Helvetica" w:cs="Times New Roman"/>
        </w:rPr>
        <w:t>Dans les rares cas d’</w:t>
      </w:r>
      <w:proofErr w:type="spellStart"/>
      <w:r w:rsidR="00B40A25">
        <w:rPr>
          <w:rFonts w:ascii="Helvetica" w:eastAsia="Times New Roman" w:hAnsi="Helvetica" w:cs="Times New Roman"/>
        </w:rPr>
        <w:t>exeptions</w:t>
      </w:r>
      <w:proofErr w:type="spellEnd"/>
      <w:r w:rsidR="00B40A25">
        <w:rPr>
          <w:rFonts w:ascii="Helvetica" w:eastAsia="Times New Roman" w:hAnsi="Helvetica" w:cs="Times New Roman"/>
        </w:rPr>
        <w:t>, un</w:t>
      </w:r>
      <w:r w:rsidRPr="00B14891">
        <w:rPr>
          <w:rFonts w:ascii="Helvetica" w:eastAsia="Times New Roman" w:hAnsi="Helvetica" w:cs="Times New Roman"/>
        </w:rPr>
        <w:t xml:space="preserve"> certificat médical </w:t>
      </w:r>
      <w:r w:rsidR="00B40A25">
        <w:rPr>
          <w:rFonts w:ascii="Helvetica" w:eastAsia="Times New Roman" w:hAnsi="Helvetica" w:cs="Times New Roman"/>
        </w:rPr>
        <w:t>devra</w:t>
      </w:r>
      <w:r w:rsidRPr="00B14891">
        <w:rPr>
          <w:rFonts w:ascii="Helvetica" w:eastAsia="Times New Roman" w:hAnsi="Helvetica" w:cs="Times New Roman"/>
        </w:rPr>
        <w:t xml:space="preserve"> être remis dans les 2 semaines au secrétariat </w:t>
      </w:r>
      <w:r w:rsidR="004207A2">
        <w:rPr>
          <w:rFonts w:ascii="Helvetica" w:eastAsia="Times New Roman" w:hAnsi="Helvetica" w:cs="Times New Roman"/>
        </w:rPr>
        <w:t>de la SFDN</w:t>
      </w:r>
      <w:r w:rsidRPr="00B14891">
        <w:rPr>
          <w:rFonts w:ascii="Helvetica" w:eastAsia="Times New Roman" w:hAnsi="Helvetica" w:cs="Times New Roman"/>
        </w:rPr>
        <w:t>.</w:t>
      </w:r>
    </w:p>
    <w:p w14:paraId="36D2C74F" w14:textId="77777777" w:rsidR="004760CE" w:rsidRDefault="004760CE" w:rsidP="00B14891">
      <w:pPr>
        <w:rPr>
          <w:rFonts w:ascii="Helvetica" w:eastAsia="Times New Roman" w:hAnsi="Helvetica" w:cs="Times New Roman"/>
        </w:rPr>
      </w:pPr>
    </w:p>
    <w:p w14:paraId="4F34E908"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10.Re-certification</w:t>
      </w:r>
    </w:p>
    <w:p w14:paraId="1C28C33C" w14:textId="77777777" w:rsidR="004760CE" w:rsidRDefault="004760CE" w:rsidP="00B14891">
      <w:pPr>
        <w:rPr>
          <w:rFonts w:ascii="Helvetica" w:eastAsia="Times New Roman" w:hAnsi="Helvetica" w:cs="Times New Roman"/>
        </w:rPr>
      </w:pPr>
    </w:p>
    <w:p w14:paraId="518793EC" w14:textId="419D92C1" w:rsidR="004760CE" w:rsidRDefault="00B14891" w:rsidP="00B14891">
      <w:pPr>
        <w:rPr>
          <w:rFonts w:ascii="Helvetica" w:eastAsia="Times New Roman" w:hAnsi="Helvetica" w:cs="Times New Roman"/>
        </w:rPr>
      </w:pPr>
      <w:r w:rsidRPr="00B14891">
        <w:rPr>
          <w:rFonts w:ascii="Helvetica" w:eastAsia="Times New Roman" w:hAnsi="Helvetica" w:cs="Times New Roman"/>
        </w:rPr>
        <w:t>10.</w:t>
      </w:r>
      <w:r w:rsidR="000E6011" w:rsidRPr="00B14891">
        <w:rPr>
          <w:rFonts w:ascii="Helvetica" w:eastAsia="Times New Roman" w:hAnsi="Helvetica" w:cs="Times New Roman"/>
        </w:rPr>
        <w:t>1. La</w:t>
      </w:r>
      <w:r w:rsidRPr="00B14891">
        <w:rPr>
          <w:rFonts w:ascii="Helvetica" w:eastAsia="Times New Roman" w:hAnsi="Helvetica" w:cs="Times New Roman"/>
        </w:rPr>
        <w:t xml:space="preserve"> </w:t>
      </w:r>
      <w:proofErr w:type="spellStart"/>
      <w:r w:rsidRPr="00B14891">
        <w:rPr>
          <w:rFonts w:ascii="Helvetica" w:eastAsia="Times New Roman" w:hAnsi="Helvetica" w:cs="Times New Roman"/>
        </w:rPr>
        <w:t>re</w:t>
      </w:r>
      <w:proofErr w:type="spellEnd"/>
      <w:r w:rsidRPr="00B14891">
        <w:rPr>
          <w:rFonts w:ascii="Helvetica" w:eastAsia="Times New Roman" w:hAnsi="Helvetica" w:cs="Times New Roman"/>
        </w:rPr>
        <w:t xml:space="preserve">-certification se base principalement sur une déclaration personnelle du thérapeute du Dry Needling </w:t>
      </w:r>
      <w:r w:rsidR="004760CE">
        <w:rPr>
          <w:rFonts w:ascii="Helvetica" w:eastAsia="Times New Roman" w:hAnsi="Helvetica" w:cs="Times New Roman"/>
        </w:rPr>
        <w:t>SFDN.</w:t>
      </w:r>
      <w:r w:rsidRPr="00B14891">
        <w:rPr>
          <w:rFonts w:ascii="Helvetica" w:eastAsia="Times New Roman" w:hAnsi="Helvetica" w:cs="Times New Roman"/>
        </w:rPr>
        <w:t xml:space="preserve"> Pour cela, le thérapeute du Dry Needling </w:t>
      </w:r>
      <w:r w:rsidR="004760CE">
        <w:rPr>
          <w:rFonts w:ascii="Helvetica" w:eastAsia="Times New Roman" w:hAnsi="Helvetica" w:cs="Times New Roman"/>
        </w:rPr>
        <w:t>SFDN</w:t>
      </w:r>
      <w:r w:rsidR="004760CE" w:rsidRPr="00B14891">
        <w:rPr>
          <w:rFonts w:ascii="Helvetica" w:eastAsia="Times New Roman" w:hAnsi="Helvetica" w:cs="Times New Roman"/>
        </w:rPr>
        <w:t xml:space="preserve"> </w:t>
      </w:r>
      <w:r w:rsidRPr="00B14891">
        <w:rPr>
          <w:rFonts w:ascii="Helvetica" w:eastAsia="Times New Roman" w:hAnsi="Helvetica" w:cs="Times New Roman"/>
        </w:rPr>
        <w:t xml:space="preserve">est tenu d'utiliser régulièrement le Dry Needling et de continuer à se former </w:t>
      </w:r>
      <w:proofErr w:type="spellStart"/>
      <w:r w:rsidRPr="00B14891">
        <w:rPr>
          <w:rFonts w:ascii="Helvetica" w:eastAsia="Times New Roman" w:hAnsi="Helvetica" w:cs="Times New Roman"/>
        </w:rPr>
        <w:t>régulier</w:t>
      </w:r>
      <w:r w:rsidR="00B40A25">
        <w:rPr>
          <w:rFonts w:ascii="Helvetica" w:eastAsia="Times New Roman" w:hAnsi="Helvetica" w:cs="Times New Roman"/>
        </w:rPr>
        <w:t>ement</w:t>
      </w:r>
      <w:proofErr w:type="spellEnd"/>
      <w:r w:rsidRPr="00B14891">
        <w:rPr>
          <w:rFonts w:ascii="Helvetica" w:eastAsia="Times New Roman" w:hAnsi="Helvetica" w:cs="Times New Roman"/>
        </w:rPr>
        <w:t xml:space="preserve"> à cette méthode mini-invasive.</w:t>
      </w:r>
    </w:p>
    <w:p w14:paraId="6AA50C43" w14:textId="79FCA179" w:rsidR="004760CE" w:rsidRDefault="00B14891" w:rsidP="00B14891">
      <w:pPr>
        <w:rPr>
          <w:rFonts w:ascii="Helvetica" w:eastAsia="Times New Roman" w:hAnsi="Helvetica" w:cs="Times New Roman"/>
        </w:rPr>
      </w:pPr>
      <w:r w:rsidRPr="00B14891">
        <w:rPr>
          <w:rFonts w:ascii="Helvetica" w:eastAsia="Times New Roman" w:hAnsi="Helvetica" w:cs="Times New Roman"/>
        </w:rPr>
        <w:t>10.</w:t>
      </w:r>
      <w:r w:rsidR="000E6011" w:rsidRPr="00B14891">
        <w:rPr>
          <w:rFonts w:ascii="Helvetica" w:eastAsia="Times New Roman" w:hAnsi="Helvetica" w:cs="Times New Roman"/>
        </w:rPr>
        <w:t>2. Conditions</w:t>
      </w:r>
      <w:r w:rsidRPr="00B14891">
        <w:rPr>
          <w:rFonts w:ascii="Helvetica" w:eastAsia="Times New Roman" w:hAnsi="Helvetica" w:cs="Times New Roman"/>
        </w:rPr>
        <w:t xml:space="preserve"> à la </w:t>
      </w:r>
      <w:proofErr w:type="spellStart"/>
      <w:r w:rsidRPr="00B14891">
        <w:rPr>
          <w:rFonts w:ascii="Helvetica" w:eastAsia="Times New Roman" w:hAnsi="Helvetica" w:cs="Times New Roman"/>
        </w:rPr>
        <w:t>re</w:t>
      </w:r>
      <w:proofErr w:type="spellEnd"/>
      <w:r w:rsidRPr="00B14891">
        <w:rPr>
          <w:rFonts w:ascii="Helvetica" w:eastAsia="Times New Roman" w:hAnsi="Helvetica" w:cs="Times New Roman"/>
        </w:rPr>
        <w:t>-certification</w:t>
      </w:r>
    </w:p>
    <w:p w14:paraId="583DCC9C" w14:textId="414EB4F6"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1. L</w:t>
      </w:r>
      <w:r w:rsidR="00B40A25">
        <w:rPr>
          <w:rFonts w:ascii="Helvetica" w:eastAsia="Times New Roman" w:hAnsi="Helvetica" w:cs="Times New Roman"/>
        </w:rPr>
        <w:t xml:space="preserve">e justificatif </w:t>
      </w:r>
      <w:r w:rsidRPr="004760CE">
        <w:rPr>
          <w:rFonts w:ascii="Helvetica" w:eastAsia="Times New Roman" w:hAnsi="Helvetica" w:cs="Times New Roman"/>
        </w:rPr>
        <w:t xml:space="preserve">de </w:t>
      </w:r>
      <w:r w:rsidR="00B40A25">
        <w:rPr>
          <w:rFonts w:ascii="Helvetica" w:eastAsia="Times New Roman" w:hAnsi="Helvetica" w:cs="Times New Roman"/>
        </w:rPr>
        <w:t>présence</w:t>
      </w:r>
      <w:r w:rsidRPr="004760CE">
        <w:rPr>
          <w:rFonts w:ascii="Helvetica" w:eastAsia="Times New Roman" w:hAnsi="Helvetica" w:cs="Times New Roman"/>
        </w:rPr>
        <w:t xml:space="preserve"> </w:t>
      </w:r>
      <w:r w:rsidR="00B40A25">
        <w:rPr>
          <w:rFonts w:ascii="Helvetica" w:eastAsia="Times New Roman" w:hAnsi="Helvetica" w:cs="Times New Roman"/>
        </w:rPr>
        <w:t>attestant d’au</w:t>
      </w:r>
      <w:r w:rsidRPr="004760CE">
        <w:rPr>
          <w:rFonts w:ascii="Helvetica" w:eastAsia="Times New Roman" w:hAnsi="Helvetica" w:cs="Times New Roman"/>
        </w:rPr>
        <w:t xml:space="preserve"> moins </w:t>
      </w:r>
      <w:r w:rsidR="00B40A25">
        <w:rPr>
          <w:rFonts w:ascii="Helvetica" w:eastAsia="Times New Roman" w:hAnsi="Helvetica" w:cs="Times New Roman"/>
        </w:rPr>
        <w:t>7h30</w:t>
      </w:r>
      <w:r w:rsidRPr="004760CE">
        <w:rPr>
          <w:rFonts w:ascii="Helvetica" w:eastAsia="Times New Roman" w:hAnsi="Helvetica" w:cs="Times New Roman"/>
        </w:rPr>
        <w:t xml:space="preserve"> dans une des institutions de formation continue du Dry Needling reconnues par </w:t>
      </w:r>
      <w:r w:rsidR="004E6500" w:rsidRPr="004760CE">
        <w:rPr>
          <w:rFonts w:ascii="Helvetica" w:eastAsia="Times New Roman" w:hAnsi="Helvetica" w:cs="Times New Roman"/>
        </w:rPr>
        <w:t>la SFDN</w:t>
      </w:r>
      <w:r w:rsidRPr="004760CE">
        <w:rPr>
          <w:rFonts w:ascii="Helvetica" w:eastAsia="Times New Roman" w:hAnsi="Helvetica" w:cs="Times New Roman"/>
        </w:rPr>
        <w:t xml:space="preserve"> est obligatoire tous les trois ans à partir de la réussite de l’examen. Les</w:t>
      </w:r>
      <w:r w:rsidR="00B40A25">
        <w:rPr>
          <w:rFonts w:ascii="Helvetica" w:eastAsia="Times New Roman" w:hAnsi="Helvetica" w:cs="Times New Roman"/>
        </w:rPr>
        <w:t xml:space="preserve"> heures de</w:t>
      </w:r>
      <w:r w:rsidRPr="004760CE">
        <w:rPr>
          <w:rFonts w:ascii="Helvetica" w:eastAsia="Times New Roman" w:hAnsi="Helvetica" w:cs="Times New Roman"/>
        </w:rPr>
        <w:t xml:space="preserve"> perfectionnements lors de l’assemblée générale de </w:t>
      </w:r>
      <w:r w:rsidR="004E6500" w:rsidRPr="004760CE">
        <w:rPr>
          <w:rFonts w:ascii="Helvetica" w:eastAsia="Times New Roman" w:hAnsi="Helvetica" w:cs="Times New Roman"/>
        </w:rPr>
        <w:t>la SFDN</w:t>
      </w:r>
      <w:r w:rsidRPr="004760CE">
        <w:rPr>
          <w:rFonts w:ascii="Helvetica" w:eastAsia="Times New Roman" w:hAnsi="Helvetica" w:cs="Times New Roman"/>
        </w:rPr>
        <w:t xml:space="preserve"> seront </w:t>
      </w:r>
      <w:r w:rsidR="00B228E5" w:rsidRPr="004760CE">
        <w:rPr>
          <w:rFonts w:ascii="Helvetica" w:eastAsia="Times New Roman" w:hAnsi="Helvetica" w:cs="Times New Roman"/>
        </w:rPr>
        <w:t>prises</w:t>
      </w:r>
      <w:r w:rsidRPr="004760CE">
        <w:rPr>
          <w:rFonts w:ascii="Helvetica" w:eastAsia="Times New Roman" w:hAnsi="Helvetica" w:cs="Times New Roman"/>
        </w:rPr>
        <w:t xml:space="preserve"> en compte.</w:t>
      </w:r>
    </w:p>
    <w:p w14:paraId="76CDEEB3" w14:textId="1BE5901F"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2. Le</w:t>
      </w:r>
      <w:r w:rsidRPr="004760CE">
        <w:rPr>
          <w:rFonts w:ascii="Helvetica" w:eastAsia="Times New Roman" w:hAnsi="Helvetica" w:cs="Times New Roman"/>
        </w:rPr>
        <w:t xml:space="preserve"> Dry Needling doit être utilisé régulièrement. Afin d'obtenir la </w:t>
      </w:r>
      <w:proofErr w:type="spellStart"/>
      <w:r w:rsidRPr="004760CE">
        <w:rPr>
          <w:rFonts w:ascii="Helvetica" w:eastAsia="Times New Roman" w:hAnsi="Helvetica" w:cs="Times New Roman"/>
        </w:rPr>
        <w:t>re</w:t>
      </w:r>
      <w:proofErr w:type="spellEnd"/>
      <w:r w:rsidRPr="004760CE">
        <w:rPr>
          <w:rFonts w:ascii="Helvetica" w:eastAsia="Times New Roman" w:hAnsi="Helvetica" w:cs="Times New Roman"/>
        </w:rPr>
        <w:t xml:space="preserve">-certification, le thérapeute du 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r w:rsidRPr="004760CE">
        <w:rPr>
          <w:rFonts w:ascii="Helvetica" w:eastAsia="Times New Roman" w:hAnsi="Helvetica" w:cs="Times New Roman"/>
        </w:rPr>
        <w:t>doit avoir pratiqué en moyenne 100 traitements de Dry Needling par an (ce qui correspond à environ deux traitements par semaine).</w:t>
      </w:r>
    </w:p>
    <w:p w14:paraId="07900BBB" w14:textId="33EB4A19"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3. Le</w:t>
      </w:r>
      <w:r w:rsidRPr="004760CE">
        <w:rPr>
          <w:rFonts w:ascii="Helvetica" w:eastAsia="Times New Roman" w:hAnsi="Helvetica" w:cs="Times New Roman"/>
        </w:rPr>
        <w:t xml:space="preserve"> thérapeute </w:t>
      </w:r>
      <w:r w:rsidR="00B40A25">
        <w:rPr>
          <w:rFonts w:ascii="Helvetica" w:eastAsia="Times New Roman" w:hAnsi="Helvetica" w:cs="Times New Roman"/>
        </w:rPr>
        <w:t>en</w:t>
      </w:r>
      <w:r w:rsidRPr="004760CE">
        <w:rPr>
          <w:rFonts w:ascii="Helvetica" w:eastAsia="Times New Roman" w:hAnsi="Helvetica" w:cs="Times New Roman"/>
        </w:rPr>
        <w:t xml:space="preserve"> Dry Needling déclare de son plein gré ses formations et expériences pratiques à l'aide du formulaire publié sur le site Internet de </w:t>
      </w:r>
      <w:r w:rsidR="004E6500" w:rsidRPr="004760CE">
        <w:rPr>
          <w:rFonts w:ascii="Helvetica" w:eastAsia="Times New Roman" w:hAnsi="Helvetica" w:cs="Times New Roman"/>
        </w:rPr>
        <w:t xml:space="preserve">la </w:t>
      </w:r>
      <w:r w:rsidR="004E6500" w:rsidRPr="004760CE">
        <w:rPr>
          <w:rFonts w:ascii="Helvetica" w:eastAsia="Times New Roman" w:hAnsi="Helvetica" w:cs="Times New Roman"/>
        </w:rPr>
        <w:lastRenderedPageBreak/>
        <w:t>SFDN</w:t>
      </w:r>
      <w:r w:rsidRPr="004760CE">
        <w:rPr>
          <w:rFonts w:ascii="Helvetica" w:eastAsia="Times New Roman" w:hAnsi="Helvetica" w:cs="Times New Roman"/>
        </w:rPr>
        <w:t xml:space="preserve">. A travers cette déclaration personnelle, le thérapeute </w:t>
      </w:r>
      <w:r w:rsidR="00B40A25">
        <w:rPr>
          <w:rFonts w:ascii="Helvetica" w:eastAsia="Times New Roman" w:hAnsi="Helvetica" w:cs="Times New Roman"/>
        </w:rPr>
        <w:t>en</w:t>
      </w:r>
      <w:r w:rsidRPr="004760CE">
        <w:rPr>
          <w:rFonts w:ascii="Helvetica" w:eastAsia="Times New Roman" w:hAnsi="Helvetica" w:cs="Times New Roman"/>
        </w:rPr>
        <w:t xml:space="preserve"> 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r w:rsidRPr="004760CE">
        <w:rPr>
          <w:rFonts w:ascii="Helvetica" w:eastAsia="Times New Roman" w:hAnsi="Helvetica" w:cs="Times New Roman"/>
        </w:rPr>
        <w:t>engage sa propre responsabilité sur l'exactitude de ses données.</w:t>
      </w:r>
    </w:p>
    <w:p w14:paraId="71725AF3" w14:textId="5104E42B"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4. La</w:t>
      </w:r>
      <w:r w:rsidRPr="004760CE">
        <w:rPr>
          <w:rFonts w:ascii="Helvetica" w:eastAsia="Times New Roman" w:hAnsi="Helvetica" w:cs="Times New Roman"/>
        </w:rPr>
        <w:t xml:space="preserve"> liste des thérapeutes </w:t>
      </w:r>
      <w:r w:rsidR="004207A2">
        <w:rPr>
          <w:rFonts w:ascii="Helvetica" w:eastAsia="Times New Roman" w:hAnsi="Helvetica" w:cs="Times New Roman"/>
        </w:rPr>
        <w:t xml:space="preserve">en </w:t>
      </w:r>
      <w:r w:rsidRPr="004760CE">
        <w:rPr>
          <w:rFonts w:ascii="Helvetica" w:eastAsia="Times New Roman" w:hAnsi="Helvetica" w:cs="Times New Roman"/>
        </w:rPr>
        <w:t xml:space="preserve">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proofErr w:type="spellStart"/>
      <w:r w:rsidRPr="004760CE">
        <w:rPr>
          <w:rFonts w:ascii="Helvetica" w:eastAsia="Times New Roman" w:hAnsi="Helvetica" w:cs="Times New Roman"/>
        </w:rPr>
        <w:t>re</w:t>
      </w:r>
      <w:proofErr w:type="spellEnd"/>
      <w:r w:rsidRPr="004760CE">
        <w:rPr>
          <w:rFonts w:ascii="Helvetica" w:eastAsia="Times New Roman" w:hAnsi="Helvetica" w:cs="Times New Roman"/>
        </w:rPr>
        <w:t xml:space="preserve">-certifiés est publiée sur le site Internet de </w:t>
      </w:r>
      <w:r w:rsidR="004E6500" w:rsidRPr="004760CE">
        <w:rPr>
          <w:rFonts w:ascii="Helvetica" w:eastAsia="Times New Roman" w:hAnsi="Helvetica" w:cs="Times New Roman"/>
        </w:rPr>
        <w:t>la SFDN</w:t>
      </w:r>
      <w:r w:rsidRPr="004760CE">
        <w:rPr>
          <w:rFonts w:ascii="Helvetica" w:eastAsia="Times New Roman" w:hAnsi="Helvetica" w:cs="Times New Roman"/>
        </w:rPr>
        <w:t>.</w:t>
      </w:r>
    </w:p>
    <w:p w14:paraId="6DDF8460" w14:textId="6486803D" w:rsidR="004760CE" w:rsidRDefault="004760CE" w:rsidP="004760CE">
      <w:pPr>
        <w:pStyle w:val="Listenabsatz"/>
        <w:rPr>
          <w:rFonts w:ascii="Helvetica" w:eastAsia="Times New Roman" w:hAnsi="Helvetica" w:cs="Times New Roman"/>
        </w:rPr>
      </w:pPr>
      <w:r>
        <w:rPr>
          <w:rFonts w:ascii="Helvetica" w:eastAsia="Times New Roman" w:hAnsi="Helvetica" w:cs="Times New Roman"/>
        </w:rPr>
        <w:t>1</w:t>
      </w:r>
      <w:r w:rsidR="00B14891" w:rsidRPr="004760CE">
        <w:rPr>
          <w:rFonts w:ascii="Helvetica" w:eastAsia="Times New Roman" w:hAnsi="Helvetica" w:cs="Times New Roman"/>
        </w:rPr>
        <w:t>0.2.</w:t>
      </w:r>
      <w:r w:rsidR="000E6011" w:rsidRPr="004760CE">
        <w:rPr>
          <w:rFonts w:ascii="Helvetica" w:eastAsia="Times New Roman" w:hAnsi="Helvetica" w:cs="Times New Roman"/>
        </w:rPr>
        <w:t>5. L’appartenance</w:t>
      </w:r>
      <w:r w:rsidR="00B14891" w:rsidRPr="004760CE">
        <w:rPr>
          <w:rFonts w:ascii="Helvetica" w:eastAsia="Times New Roman" w:hAnsi="Helvetica" w:cs="Times New Roman"/>
        </w:rPr>
        <w:t xml:space="preserve"> à </w:t>
      </w:r>
      <w:r w:rsidR="004E6500" w:rsidRPr="004760CE">
        <w:rPr>
          <w:rFonts w:ascii="Helvetica" w:eastAsia="Times New Roman" w:hAnsi="Helvetica" w:cs="Times New Roman"/>
        </w:rPr>
        <w:t>la SFDN</w:t>
      </w:r>
      <w:r w:rsidR="00B14891" w:rsidRPr="004760CE">
        <w:rPr>
          <w:rFonts w:ascii="Helvetica" w:eastAsia="Times New Roman" w:hAnsi="Helvetica" w:cs="Times New Roman"/>
        </w:rPr>
        <w:t xml:space="preserve"> constitue une condition sine qua non à la </w:t>
      </w:r>
      <w:proofErr w:type="spellStart"/>
      <w:r w:rsidR="00B14891" w:rsidRPr="004760CE">
        <w:rPr>
          <w:rFonts w:ascii="Helvetica" w:eastAsia="Times New Roman" w:hAnsi="Helvetica" w:cs="Times New Roman"/>
        </w:rPr>
        <w:t>re</w:t>
      </w:r>
      <w:proofErr w:type="spellEnd"/>
      <w:r w:rsidR="00B14891" w:rsidRPr="004760CE">
        <w:rPr>
          <w:rFonts w:ascii="Helvetica" w:eastAsia="Times New Roman" w:hAnsi="Helvetica" w:cs="Times New Roman"/>
        </w:rPr>
        <w:t>-certification.</w:t>
      </w:r>
    </w:p>
    <w:p w14:paraId="16F2983A" w14:textId="77777777" w:rsidR="00B40A25" w:rsidRDefault="00B40A25" w:rsidP="004760CE">
      <w:pPr>
        <w:pStyle w:val="Listenabsatz"/>
        <w:rPr>
          <w:rFonts w:ascii="Helvetica" w:eastAsia="Times New Roman" w:hAnsi="Helvetica" w:cs="Times New Roman"/>
        </w:rPr>
      </w:pPr>
    </w:p>
    <w:p w14:paraId="05B989F2" w14:textId="539CF3E2" w:rsidR="004760CE" w:rsidRDefault="00B14891" w:rsidP="004760CE">
      <w:pPr>
        <w:rPr>
          <w:rFonts w:ascii="Helvetica" w:eastAsia="Times New Roman" w:hAnsi="Helvetica" w:cs="Times New Roman"/>
        </w:rPr>
      </w:pPr>
      <w:r w:rsidRPr="004760CE">
        <w:rPr>
          <w:rFonts w:ascii="Helvetica" w:eastAsia="Times New Roman" w:hAnsi="Helvetica" w:cs="Times New Roman"/>
        </w:rPr>
        <w:t>10.</w:t>
      </w:r>
      <w:r w:rsidR="000E6011" w:rsidRPr="004760CE">
        <w:rPr>
          <w:rFonts w:ascii="Helvetica" w:eastAsia="Times New Roman" w:hAnsi="Helvetica" w:cs="Times New Roman"/>
        </w:rPr>
        <w:t xml:space="preserve">3. </w:t>
      </w:r>
      <w:r w:rsidR="004207A2">
        <w:rPr>
          <w:rFonts w:ascii="Helvetica" w:eastAsia="Times New Roman" w:hAnsi="Helvetica" w:cs="Times New Roman"/>
        </w:rPr>
        <w:t>Dans un souci de</w:t>
      </w:r>
      <w:r w:rsidRPr="004760CE">
        <w:rPr>
          <w:rFonts w:ascii="Helvetica" w:eastAsia="Times New Roman" w:hAnsi="Helvetica" w:cs="Times New Roman"/>
        </w:rPr>
        <w:t xml:space="preserve"> contrôle, </w:t>
      </w:r>
      <w:r w:rsidR="004E6500" w:rsidRPr="004760CE">
        <w:rPr>
          <w:rFonts w:ascii="Helvetica" w:eastAsia="Times New Roman" w:hAnsi="Helvetica" w:cs="Times New Roman"/>
        </w:rPr>
        <w:t>la SFDN</w:t>
      </w:r>
      <w:r w:rsidRPr="004760CE">
        <w:rPr>
          <w:rFonts w:ascii="Helvetica" w:eastAsia="Times New Roman" w:hAnsi="Helvetica" w:cs="Times New Roman"/>
        </w:rPr>
        <w:t xml:space="preserve"> se réserve le droit d'analyser la déclaration personnelle</w:t>
      </w:r>
      <w:r w:rsidR="00630823">
        <w:rPr>
          <w:rFonts w:ascii="Helvetica" w:eastAsia="Times New Roman" w:hAnsi="Helvetica" w:cs="Times New Roman"/>
        </w:rPr>
        <w:t xml:space="preserve"> du candidat</w:t>
      </w:r>
      <w:r w:rsidRPr="004760CE">
        <w:rPr>
          <w:rFonts w:ascii="Helvetica" w:eastAsia="Times New Roman" w:hAnsi="Helvetica" w:cs="Times New Roman"/>
        </w:rPr>
        <w:t xml:space="preserve">. Les justificatifs réclamés doivent pouvoir être fournis dans </w:t>
      </w:r>
      <w:r w:rsidR="00630823">
        <w:rPr>
          <w:rFonts w:ascii="Helvetica" w:eastAsia="Times New Roman" w:hAnsi="Helvetica" w:cs="Times New Roman"/>
        </w:rPr>
        <w:t>un délai de</w:t>
      </w:r>
      <w:r w:rsidRPr="004760CE">
        <w:rPr>
          <w:rFonts w:ascii="Helvetica" w:eastAsia="Times New Roman" w:hAnsi="Helvetica" w:cs="Times New Roman"/>
        </w:rPr>
        <w:t xml:space="preserve"> 30 jours à </w:t>
      </w:r>
      <w:r w:rsidR="004E6500" w:rsidRPr="004760CE">
        <w:rPr>
          <w:rFonts w:ascii="Helvetica" w:eastAsia="Times New Roman" w:hAnsi="Helvetica" w:cs="Times New Roman"/>
        </w:rPr>
        <w:t>la SFDN</w:t>
      </w:r>
      <w:r w:rsidRPr="004760CE">
        <w:rPr>
          <w:rFonts w:ascii="Helvetica" w:eastAsia="Times New Roman" w:hAnsi="Helvetica" w:cs="Times New Roman"/>
        </w:rPr>
        <w:t>.</w:t>
      </w:r>
    </w:p>
    <w:p w14:paraId="724F83C1" w14:textId="2B9F87D7" w:rsidR="004760CE" w:rsidRDefault="00B14891" w:rsidP="004760CE">
      <w:pPr>
        <w:rPr>
          <w:rFonts w:ascii="Helvetica" w:eastAsia="Times New Roman" w:hAnsi="Helvetica" w:cs="Times New Roman"/>
        </w:rPr>
      </w:pPr>
      <w:r w:rsidRPr="004760CE">
        <w:rPr>
          <w:rFonts w:ascii="Helvetica" w:eastAsia="Times New Roman" w:hAnsi="Helvetica" w:cs="Times New Roman"/>
        </w:rPr>
        <w:t>10.4.</w:t>
      </w:r>
      <w:r w:rsidR="004207A2">
        <w:rPr>
          <w:rFonts w:ascii="Helvetica" w:eastAsia="Times New Roman" w:hAnsi="Helvetica" w:cs="Times New Roman"/>
        </w:rPr>
        <w:t xml:space="preserve"> </w:t>
      </w:r>
      <w:r w:rsidRPr="004760CE">
        <w:rPr>
          <w:rFonts w:ascii="Helvetica" w:eastAsia="Times New Roman" w:hAnsi="Helvetica" w:cs="Times New Roman"/>
        </w:rPr>
        <w:t xml:space="preserve">Conséquences en cas d'échec de la </w:t>
      </w:r>
      <w:proofErr w:type="spellStart"/>
      <w:r w:rsidRPr="004760CE">
        <w:rPr>
          <w:rFonts w:ascii="Helvetica" w:eastAsia="Times New Roman" w:hAnsi="Helvetica" w:cs="Times New Roman"/>
        </w:rPr>
        <w:t>re</w:t>
      </w:r>
      <w:proofErr w:type="spellEnd"/>
      <w:r w:rsidRPr="004760CE">
        <w:rPr>
          <w:rFonts w:ascii="Helvetica" w:eastAsia="Times New Roman" w:hAnsi="Helvetica" w:cs="Times New Roman"/>
        </w:rPr>
        <w:t>-certification:</w:t>
      </w:r>
    </w:p>
    <w:p w14:paraId="1C120968" w14:textId="17AF58A5" w:rsidR="004760CE" w:rsidRDefault="00B14891" w:rsidP="00B14891">
      <w:pPr>
        <w:rPr>
          <w:rFonts w:ascii="Helvetica" w:eastAsia="Times New Roman" w:hAnsi="Helvetica" w:cs="Times New Roman"/>
        </w:rPr>
      </w:pPr>
      <w:r w:rsidRPr="004760CE">
        <w:rPr>
          <w:rFonts w:ascii="Helvetica" w:eastAsia="Times New Roman" w:hAnsi="Helvetica" w:cs="Times New Roman"/>
        </w:rPr>
        <w:t xml:space="preserve">Si les conditions de </w:t>
      </w:r>
      <w:proofErr w:type="spellStart"/>
      <w:r w:rsidRPr="004760CE">
        <w:rPr>
          <w:rFonts w:ascii="Helvetica" w:eastAsia="Times New Roman" w:hAnsi="Helvetica" w:cs="Times New Roman"/>
        </w:rPr>
        <w:t>re</w:t>
      </w:r>
      <w:proofErr w:type="spellEnd"/>
      <w:r w:rsidRPr="004760CE">
        <w:rPr>
          <w:rFonts w:ascii="Helvetica" w:eastAsia="Times New Roman" w:hAnsi="Helvetica" w:cs="Times New Roman"/>
        </w:rPr>
        <w:t>-certification ne sont pas remplies,</w:t>
      </w:r>
      <w:r w:rsidR="004760CE">
        <w:rPr>
          <w:rFonts w:ascii="Helvetica" w:eastAsia="Times New Roman" w:hAnsi="Helvetica" w:cs="Times New Roman"/>
        </w:rPr>
        <w:t xml:space="preserve"> l</w:t>
      </w:r>
      <w:r w:rsidRPr="004760CE">
        <w:rPr>
          <w:rFonts w:ascii="Helvetica" w:eastAsia="Times New Roman" w:hAnsi="Helvetica" w:cs="Times New Roman"/>
        </w:rPr>
        <w:t xml:space="preserve">e candidat perd le titre de thérapeute </w:t>
      </w:r>
      <w:r w:rsidR="00B40A25">
        <w:rPr>
          <w:rFonts w:ascii="Helvetica" w:eastAsia="Times New Roman" w:hAnsi="Helvetica" w:cs="Times New Roman"/>
        </w:rPr>
        <w:t>en</w:t>
      </w:r>
      <w:r w:rsidRPr="004760CE">
        <w:rPr>
          <w:rFonts w:ascii="Helvetica" w:eastAsia="Times New Roman" w:hAnsi="Helvetica" w:cs="Times New Roman"/>
        </w:rPr>
        <w:t xml:space="preserve"> Dry Needling </w:t>
      </w:r>
      <w:r w:rsidR="004760CE">
        <w:rPr>
          <w:rFonts w:ascii="Helvetica" w:eastAsia="Times New Roman" w:hAnsi="Helvetica" w:cs="Times New Roman"/>
        </w:rPr>
        <w:t>SFDN</w:t>
      </w:r>
      <w:r w:rsidR="004416E2">
        <w:rPr>
          <w:rFonts w:ascii="Helvetica" w:eastAsia="Times New Roman" w:hAnsi="Helvetica" w:cs="Times New Roman"/>
        </w:rPr>
        <w:t xml:space="preserve"> et il</w:t>
      </w:r>
      <w:r w:rsidRPr="004760CE">
        <w:rPr>
          <w:rFonts w:ascii="Helvetica" w:eastAsia="Times New Roman" w:hAnsi="Helvetica" w:cs="Times New Roman"/>
        </w:rPr>
        <w:t xml:space="preserve"> sera rayé de la liste des thérapeutes 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r w:rsidRPr="004760CE">
        <w:rPr>
          <w:rFonts w:ascii="Helvetica" w:eastAsia="Times New Roman" w:hAnsi="Helvetica" w:cs="Times New Roman"/>
        </w:rPr>
        <w:t xml:space="preserve">certifiés. La </w:t>
      </w:r>
      <w:proofErr w:type="spellStart"/>
      <w:r w:rsidR="004760CE">
        <w:rPr>
          <w:rFonts w:ascii="Helvetica" w:eastAsia="Times New Roman" w:hAnsi="Helvetica" w:cs="Times New Roman"/>
        </w:rPr>
        <w:t>possibilié</w:t>
      </w:r>
      <w:proofErr w:type="spellEnd"/>
      <w:r w:rsidR="004760CE">
        <w:rPr>
          <w:rFonts w:ascii="Helvetica" w:eastAsia="Times New Roman" w:hAnsi="Helvetica" w:cs="Times New Roman"/>
        </w:rPr>
        <w:t xml:space="preserve"> </w:t>
      </w:r>
      <w:r w:rsidRPr="00B14891">
        <w:rPr>
          <w:rFonts w:ascii="Helvetica" w:eastAsia="Times New Roman" w:hAnsi="Helvetica" w:cs="Times New Roman"/>
        </w:rPr>
        <w:t xml:space="preserve">sera donnée aux candidats de réclamer à nouveau une certification au comité de </w:t>
      </w:r>
      <w:r w:rsidR="004E6500">
        <w:rPr>
          <w:rFonts w:ascii="Helvetica" w:eastAsia="Times New Roman" w:hAnsi="Helvetica" w:cs="Times New Roman"/>
        </w:rPr>
        <w:t>la SFDN</w:t>
      </w:r>
      <w:r w:rsidRPr="00B14891">
        <w:rPr>
          <w:rFonts w:ascii="Helvetica" w:eastAsia="Times New Roman" w:hAnsi="Helvetica" w:cs="Times New Roman"/>
        </w:rPr>
        <w:t>. Le comité décidera au cas par cas des frais d'établissement de dossier.</w:t>
      </w:r>
    </w:p>
    <w:p w14:paraId="38D34DB8" w14:textId="77777777" w:rsidR="004760CE" w:rsidRDefault="004760CE" w:rsidP="00B14891">
      <w:pPr>
        <w:rPr>
          <w:rFonts w:ascii="Helvetica" w:eastAsia="Times New Roman" w:hAnsi="Helvetica" w:cs="Times New Roman"/>
        </w:rPr>
      </w:pPr>
    </w:p>
    <w:p w14:paraId="1D595A99"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11.Recours</w:t>
      </w:r>
    </w:p>
    <w:p w14:paraId="217FE512" w14:textId="77777777" w:rsidR="004416E2" w:rsidRPr="004416E2" w:rsidRDefault="004416E2" w:rsidP="004416E2">
      <w:pPr>
        <w:spacing w:before="100" w:beforeAutospacing="1" w:after="100" w:afterAutospacing="1"/>
        <w:outlineLvl w:val="0"/>
        <w:rPr>
          <w:rFonts w:ascii="Helvetica" w:eastAsia="Times New Roman" w:hAnsi="Helvetica" w:cs="Times New Roman"/>
          <w:bCs/>
          <w:color w:val="000000"/>
          <w:kern w:val="36"/>
          <w:lang w:eastAsia="fr-FR"/>
        </w:rPr>
      </w:pPr>
      <w:r w:rsidRPr="004416E2">
        <w:rPr>
          <w:rFonts w:ascii="Helvetica" w:eastAsia="Times New Roman" w:hAnsi="Helvetica" w:cs="Times New Roman"/>
          <w:bCs/>
          <w:color w:val="000000"/>
          <w:kern w:val="36"/>
          <w:lang w:eastAsia="fr-FR"/>
        </w:rPr>
        <w:t>Un recours contre une décision du comité de la SFDN est possible. Il doit être formulé par écrit et envoyé au secrétariat de la SFDN. Le recours doit être argumenté et contenir les explications détaillées des faits portant litige. Il doit impérativement arriver dans les 14 jours suivants la publication de la décision de la SFDN.</w:t>
      </w:r>
    </w:p>
    <w:p w14:paraId="072D8FC4" w14:textId="77777777" w:rsidR="004760CE" w:rsidRDefault="004760CE" w:rsidP="00B14891">
      <w:pPr>
        <w:rPr>
          <w:rFonts w:ascii="Helvetica" w:eastAsia="Times New Roman" w:hAnsi="Helvetica" w:cs="Times New Roman"/>
        </w:rPr>
      </w:pPr>
      <w:r>
        <w:rPr>
          <w:rFonts w:ascii="Helvetica" w:eastAsia="Times New Roman" w:hAnsi="Helvetica" w:cs="Times New Roman"/>
        </w:rPr>
        <w:t>1</w:t>
      </w:r>
      <w:r w:rsidR="00B14891" w:rsidRPr="00B14891">
        <w:rPr>
          <w:rFonts w:ascii="Helvetica" w:eastAsia="Times New Roman" w:hAnsi="Helvetica" w:cs="Times New Roman"/>
        </w:rPr>
        <w:t>2.Réglementation spéciale</w:t>
      </w:r>
    </w:p>
    <w:p w14:paraId="3020029D" w14:textId="77777777" w:rsidR="004760CE" w:rsidRDefault="004760CE" w:rsidP="00B14891">
      <w:pPr>
        <w:rPr>
          <w:rFonts w:ascii="Helvetica" w:eastAsia="Times New Roman" w:hAnsi="Helvetica" w:cs="Times New Roman"/>
        </w:rPr>
      </w:pPr>
    </w:p>
    <w:p w14:paraId="72BF405A" w14:textId="661FD392" w:rsidR="004760CE" w:rsidRDefault="00B14891" w:rsidP="00B14891">
      <w:pPr>
        <w:rPr>
          <w:rFonts w:ascii="Helvetica" w:eastAsia="Times New Roman" w:hAnsi="Helvetica" w:cs="Times New Roman"/>
        </w:rPr>
      </w:pPr>
      <w:r w:rsidRPr="00B14891">
        <w:rPr>
          <w:rFonts w:ascii="Helvetica" w:eastAsia="Times New Roman" w:hAnsi="Helvetica" w:cs="Times New Roman"/>
        </w:rPr>
        <w:t>La sollicitation d'une dérogation spéciale</w:t>
      </w:r>
      <w:r w:rsidR="00B228E5">
        <w:rPr>
          <w:rFonts w:ascii="Helvetica" w:eastAsia="Times New Roman" w:hAnsi="Helvetica" w:cs="Times New Roman"/>
        </w:rPr>
        <w:t>,</w:t>
      </w:r>
      <w:r w:rsidRPr="00B14891">
        <w:rPr>
          <w:rFonts w:ascii="Helvetica" w:eastAsia="Times New Roman" w:hAnsi="Helvetica" w:cs="Times New Roman"/>
        </w:rPr>
        <w:t xml:space="preserve"> comme une prolongation de délai </w:t>
      </w:r>
      <w:r w:rsidR="00B228E5">
        <w:rPr>
          <w:rFonts w:ascii="Helvetica" w:eastAsia="Times New Roman" w:hAnsi="Helvetica" w:cs="Times New Roman"/>
        </w:rPr>
        <w:t>pour</w:t>
      </w:r>
      <w:r w:rsidRPr="00B14891">
        <w:rPr>
          <w:rFonts w:ascii="Helvetica" w:eastAsia="Times New Roman" w:hAnsi="Helvetica" w:cs="Times New Roman"/>
        </w:rPr>
        <w:t xml:space="preserve"> une grossesse ou autres événements semblables</w:t>
      </w:r>
      <w:r w:rsidR="00B228E5">
        <w:rPr>
          <w:rFonts w:ascii="Helvetica" w:eastAsia="Times New Roman" w:hAnsi="Helvetica" w:cs="Times New Roman"/>
        </w:rPr>
        <w:t>,</w:t>
      </w:r>
      <w:r w:rsidRPr="00B14891">
        <w:rPr>
          <w:rFonts w:ascii="Helvetica" w:eastAsia="Times New Roman" w:hAnsi="Helvetica" w:cs="Times New Roman"/>
        </w:rPr>
        <w:t xml:space="preserve"> doit être envoyée sous la forme d'un justificatif des faits ai</w:t>
      </w:r>
      <w:r w:rsidR="004760CE">
        <w:rPr>
          <w:rFonts w:ascii="Helvetica" w:eastAsia="Times New Roman" w:hAnsi="Helvetica" w:cs="Times New Roman"/>
        </w:rPr>
        <w:t xml:space="preserve">nsi qu’une requête par écrit à la </w:t>
      </w:r>
      <w:r w:rsidR="004E6500">
        <w:rPr>
          <w:rFonts w:ascii="Helvetica" w:eastAsia="Times New Roman" w:hAnsi="Helvetica" w:cs="Times New Roman"/>
        </w:rPr>
        <w:t>SFDN</w:t>
      </w:r>
      <w:r w:rsidRPr="00B14891">
        <w:rPr>
          <w:rFonts w:ascii="Helvetica" w:eastAsia="Times New Roman" w:hAnsi="Helvetica" w:cs="Times New Roman"/>
        </w:rPr>
        <w:t xml:space="preserve">. Le comité de </w:t>
      </w:r>
      <w:r w:rsidR="004E6500">
        <w:rPr>
          <w:rFonts w:ascii="Helvetica" w:eastAsia="Times New Roman" w:hAnsi="Helvetica" w:cs="Times New Roman"/>
        </w:rPr>
        <w:t>la SFDN</w:t>
      </w:r>
      <w:r w:rsidRPr="00B14891">
        <w:rPr>
          <w:rFonts w:ascii="Helvetica" w:eastAsia="Times New Roman" w:hAnsi="Helvetica" w:cs="Times New Roman"/>
        </w:rPr>
        <w:t xml:space="preserve"> décide de l'octroi ou non de cette </w:t>
      </w:r>
      <w:r w:rsidR="004416E2">
        <w:rPr>
          <w:rFonts w:ascii="Helvetica" w:eastAsia="Times New Roman" w:hAnsi="Helvetica" w:cs="Times New Roman"/>
        </w:rPr>
        <w:t>prolongation</w:t>
      </w:r>
      <w:r w:rsidRPr="00B14891">
        <w:rPr>
          <w:rFonts w:ascii="Helvetica" w:eastAsia="Times New Roman" w:hAnsi="Helvetica" w:cs="Times New Roman"/>
        </w:rPr>
        <w:t xml:space="preserve">. </w:t>
      </w:r>
      <w:r w:rsidR="00806408">
        <w:rPr>
          <w:rFonts w:ascii="Helvetica" w:eastAsia="Times New Roman" w:hAnsi="Helvetica" w:cs="Times New Roman"/>
        </w:rPr>
        <w:t>En aucun cas c</w:t>
      </w:r>
      <w:r w:rsidRPr="00B14891">
        <w:rPr>
          <w:rFonts w:ascii="Helvetica" w:eastAsia="Times New Roman" w:hAnsi="Helvetica" w:cs="Times New Roman"/>
        </w:rPr>
        <w:t>ette décision ne pourra être contestée.</w:t>
      </w:r>
    </w:p>
    <w:p w14:paraId="68FC3F33" w14:textId="77777777" w:rsidR="004760CE" w:rsidRDefault="004760CE" w:rsidP="00B14891">
      <w:pPr>
        <w:rPr>
          <w:rFonts w:ascii="Helvetica" w:eastAsia="Times New Roman" w:hAnsi="Helvetica" w:cs="Times New Roman"/>
        </w:rPr>
      </w:pPr>
    </w:p>
    <w:p w14:paraId="301186C2"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13.Tribunal compétent</w:t>
      </w:r>
    </w:p>
    <w:p w14:paraId="56BECD1E" w14:textId="77777777" w:rsidR="004760CE" w:rsidRDefault="004760CE" w:rsidP="00B14891">
      <w:pPr>
        <w:rPr>
          <w:rFonts w:ascii="Helvetica" w:eastAsia="Times New Roman" w:hAnsi="Helvetica" w:cs="Times New Roman"/>
        </w:rPr>
      </w:pPr>
    </w:p>
    <w:p w14:paraId="076DD3B6" w14:textId="4B3E6374" w:rsidR="00B14891" w:rsidRDefault="002B63EF" w:rsidP="00B14891">
      <w:pPr>
        <w:rPr>
          <w:rFonts w:ascii="Helvetica" w:eastAsia="Times New Roman" w:hAnsi="Helvetica" w:cs="Times New Roman"/>
        </w:rPr>
      </w:pPr>
      <w:r w:rsidRPr="002B63EF">
        <w:rPr>
          <w:rFonts w:ascii="Helvetica" w:eastAsia="Times New Roman" w:hAnsi="Helvetica" w:cs="Times New Roman"/>
        </w:rPr>
        <w:t xml:space="preserve">Les tribunaux </w:t>
      </w:r>
      <w:r w:rsidRPr="002B63EF">
        <w:rPr>
          <w:rFonts w:ascii="Helvetica" w:eastAsia="Times New Roman" w:hAnsi="Helvetica" w:cs="Times New Roman"/>
          <w:bCs/>
        </w:rPr>
        <w:t>français</w:t>
      </w:r>
      <w:r w:rsidRPr="00B14891">
        <w:rPr>
          <w:rFonts w:ascii="Helvetica" w:eastAsia="Times New Roman" w:hAnsi="Helvetica" w:cs="Times New Roman"/>
        </w:rPr>
        <w:t xml:space="preserve"> </w:t>
      </w:r>
      <w:r w:rsidR="00B14891" w:rsidRPr="00B14891">
        <w:rPr>
          <w:rFonts w:ascii="Helvetica" w:eastAsia="Times New Roman" w:hAnsi="Helvetica" w:cs="Times New Roman"/>
        </w:rPr>
        <w:t>sont compétents en cas de litiges en lien avec le présent document et ses annexes.</w:t>
      </w:r>
    </w:p>
    <w:p w14:paraId="70CFE79D" w14:textId="77777777" w:rsidR="004760CE" w:rsidRPr="00B14891" w:rsidRDefault="004760CE" w:rsidP="00B14891">
      <w:pPr>
        <w:rPr>
          <w:rFonts w:ascii="Helvetica" w:eastAsia="Times New Roman" w:hAnsi="Helvetica" w:cs="Times New Roman"/>
        </w:rPr>
      </w:pPr>
    </w:p>
    <w:p w14:paraId="65011C3B"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14.Validité</w:t>
      </w:r>
    </w:p>
    <w:p w14:paraId="72F56B91" w14:textId="77777777" w:rsidR="004760CE" w:rsidRPr="00B14891" w:rsidRDefault="004760CE" w:rsidP="00B14891">
      <w:pPr>
        <w:rPr>
          <w:rFonts w:ascii="Helvetica" w:eastAsia="Times New Roman" w:hAnsi="Helvetica" w:cs="Times New Roman"/>
        </w:rPr>
      </w:pPr>
    </w:p>
    <w:p w14:paraId="78E75D64" w14:textId="337A3D05" w:rsidR="00B14891" w:rsidRPr="00B14891" w:rsidRDefault="00B14891" w:rsidP="00B14891">
      <w:pPr>
        <w:rPr>
          <w:rFonts w:eastAsia="Times New Roman" w:cs="Times New Roman"/>
        </w:rPr>
      </w:pPr>
      <w:r w:rsidRPr="00B14891">
        <w:rPr>
          <w:rFonts w:ascii="Helvetica" w:eastAsia="Times New Roman" w:hAnsi="Helvetica" w:cs="Times New Roman"/>
        </w:rPr>
        <w:t>Ce règlement d'examen entre en vigueur le 17 avril 2019.</w:t>
      </w:r>
    </w:p>
    <w:p w14:paraId="7ABB08AB" w14:textId="085D5F2B" w:rsidR="00535DF7" w:rsidRPr="00225E9C" w:rsidRDefault="00535DF7" w:rsidP="00535DF7">
      <w:pPr>
        <w:pStyle w:val="Default"/>
        <w:rPr>
          <w:lang w:val="fr-FR"/>
        </w:rPr>
      </w:pPr>
    </w:p>
    <w:p w14:paraId="03C9572B" w14:textId="77777777" w:rsidR="00442C59" w:rsidRPr="00225E9C" w:rsidRDefault="00442C59" w:rsidP="0020516D">
      <w:pPr>
        <w:contextualSpacing/>
      </w:pPr>
    </w:p>
    <w:sectPr w:rsidR="00442C59" w:rsidRPr="00225E9C" w:rsidSect="00442C5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AFC1C" w14:textId="77777777" w:rsidR="0042095C" w:rsidRDefault="0042095C" w:rsidP="00535DF7">
      <w:r>
        <w:separator/>
      </w:r>
    </w:p>
  </w:endnote>
  <w:endnote w:type="continuationSeparator" w:id="0">
    <w:p w14:paraId="34E24D00" w14:textId="77777777" w:rsidR="0042095C" w:rsidRDefault="0042095C"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76C0" w14:textId="77777777" w:rsidR="004760CE" w:rsidRDefault="004760CE"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4760CE"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4760CE" w:rsidRDefault="004760CE" w:rsidP="009E0FE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4760CE" w:rsidRDefault="002A318F">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760CE">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4760CE" w:rsidRDefault="004760CE">
          <w:pPr>
            <w:pStyle w:val="Kopfzeile"/>
            <w:spacing w:line="276" w:lineRule="auto"/>
            <w:rPr>
              <w:rFonts w:asciiTheme="majorHAnsi" w:eastAsiaTheme="majorEastAsia" w:hAnsiTheme="majorHAnsi" w:cstheme="majorBidi"/>
              <w:b/>
              <w:bCs/>
              <w:color w:val="4F81BD" w:themeColor="accent1"/>
            </w:rPr>
          </w:pPr>
        </w:p>
      </w:tc>
    </w:tr>
    <w:tr w:rsidR="004760CE"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4760CE" w:rsidRDefault="004760CE">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4760CE" w:rsidRDefault="004760C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4760CE" w:rsidRDefault="004760CE">
          <w:pPr>
            <w:pStyle w:val="Kopfzeile"/>
            <w:spacing w:line="276" w:lineRule="auto"/>
            <w:rPr>
              <w:rFonts w:asciiTheme="majorHAnsi" w:eastAsiaTheme="majorEastAsia" w:hAnsiTheme="majorHAnsi" w:cstheme="majorBidi"/>
              <w:b/>
              <w:bCs/>
              <w:color w:val="4F81BD" w:themeColor="accent1"/>
            </w:rPr>
          </w:pPr>
        </w:p>
      </w:tc>
    </w:tr>
  </w:tbl>
  <w:p w14:paraId="2FECBD39" w14:textId="77777777" w:rsidR="004760CE" w:rsidRDefault="004760C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33E" w14:textId="77777777" w:rsidR="004760CE" w:rsidRDefault="004760CE"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A318F">
      <w:rPr>
        <w:rStyle w:val="Seitenzahl"/>
        <w:noProof/>
      </w:rPr>
      <w:t>6</w:t>
    </w:r>
    <w:r>
      <w:rPr>
        <w:rStyle w:val="Seitenzahl"/>
      </w:rPr>
      <w:fldChar w:fldCharType="end"/>
    </w:r>
  </w:p>
  <w:p w14:paraId="7025E29B" w14:textId="2276615D" w:rsidR="004760CE" w:rsidRDefault="004760CE">
    <w:pPr>
      <w:pStyle w:val="Fuzeile"/>
    </w:pPr>
    <w:proofErr w:type="spellStart"/>
    <w:r w:rsidRPr="00535DF7">
      <w:rPr>
        <w:sz w:val="20"/>
        <w:szCs w:val="20"/>
        <w:lang w:val="de-DE"/>
      </w:rPr>
      <w:t>Soc</w:t>
    </w:r>
    <w:r>
      <w:rPr>
        <w:sz w:val="20"/>
        <w:szCs w:val="20"/>
        <w:lang w:val="de-DE"/>
      </w:rPr>
      <w:t>iété</w:t>
    </w:r>
    <w:proofErr w:type="spellEnd"/>
    <w:r>
      <w:rPr>
        <w:sz w:val="20"/>
        <w:szCs w:val="20"/>
        <w:lang w:val="de-DE"/>
      </w:rPr>
      <w:t xml:space="preserve"> </w:t>
    </w:r>
    <w:proofErr w:type="spellStart"/>
    <w:r>
      <w:rPr>
        <w:sz w:val="20"/>
        <w:szCs w:val="20"/>
        <w:lang w:val="de-DE"/>
      </w:rPr>
      <w:t>française</w:t>
    </w:r>
    <w:proofErr w:type="spellEnd"/>
    <w:r>
      <w:rPr>
        <w:sz w:val="20"/>
        <w:szCs w:val="20"/>
        <w:lang w:val="de-DE"/>
      </w:rPr>
      <w:t xml:space="preserve"> de Dry Needling</w:t>
    </w:r>
    <w:r w:rsidRPr="00535DF7">
      <w:rPr>
        <w:sz w:val="20"/>
        <w:szCs w:val="20"/>
        <w:lang w:val="de-DE"/>
      </w:rPr>
      <w:t xml:space="preserve">, </w:t>
    </w:r>
    <w:r w:rsidR="002A318F">
      <w:fldChar w:fldCharType="begin"/>
    </w:r>
    <w:r w:rsidR="002A318F">
      <w:instrText xml:space="preserve"> HYPERLINK "http://www.dryneedling-france.com" \t "_blank" </w:instrText>
    </w:r>
    <w:r w:rsidR="002A318F">
      <w:fldChar w:fldCharType="separate"/>
    </w:r>
    <w:r w:rsidRPr="00535DF7">
      <w:rPr>
        <w:rStyle w:val="Link"/>
        <w:rFonts w:eastAsia="Times New Roman" w:cs="Times New Roman"/>
        <w:color w:val="auto"/>
        <w:sz w:val="20"/>
        <w:szCs w:val="20"/>
        <w:u w:val="none"/>
      </w:rPr>
      <w:t>www.dryneedling-france.com</w:t>
    </w:r>
    <w:r w:rsidR="002A318F">
      <w:rPr>
        <w:rStyle w:val="Link"/>
        <w:rFonts w:eastAsia="Times New Roman" w:cs="Times New Roman"/>
        <w:color w:val="auto"/>
        <w:sz w:val="20"/>
        <w:szCs w:val="20"/>
        <w:u w:val="none"/>
      </w:rPr>
      <w:fldChar w:fldCharType="end"/>
    </w:r>
    <w:r w:rsidRPr="00535DF7">
      <w:rPr>
        <w:rFonts w:eastAsia="Times New Roman" w:cs="Times New Roman"/>
        <w:sz w:val="20"/>
        <w:szCs w:val="20"/>
        <w:shd w:val="clear" w:color="auto" w:fill="FFFFFF"/>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5B13" w14:textId="77777777" w:rsidR="004760CE" w:rsidRDefault="004760C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3249" w14:textId="77777777" w:rsidR="0042095C" w:rsidRDefault="0042095C" w:rsidP="00535DF7">
      <w:r>
        <w:separator/>
      </w:r>
    </w:p>
  </w:footnote>
  <w:footnote w:type="continuationSeparator" w:id="0">
    <w:p w14:paraId="57F76CAC" w14:textId="77777777" w:rsidR="0042095C" w:rsidRDefault="0042095C" w:rsidP="00535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4760CE"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4760CE" w:rsidRDefault="004760C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4760CE" w:rsidRDefault="002A318F">
          <w:pPr>
            <w:pStyle w:val="KeinLeerraum"/>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EndPr/>
            <w:sdtContent>
              <w:r w:rsidR="004760CE">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4760CE" w:rsidRDefault="004760CE">
          <w:pPr>
            <w:pStyle w:val="Kopfzeile"/>
            <w:spacing w:line="276" w:lineRule="auto"/>
            <w:rPr>
              <w:rFonts w:ascii="Cambria" w:eastAsiaTheme="majorEastAsia" w:hAnsi="Cambria" w:cstheme="majorBidi"/>
              <w:b/>
              <w:bCs/>
              <w:color w:val="4F81BD" w:themeColor="accent1"/>
            </w:rPr>
          </w:pPr>
        </w:p>
      </w:tc>
    </w:tr>
    <w:tr w:rsidR="004760CE"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4760CE" w:rsidRDefault="004760C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4760CE" w:rsidRDefault="004760C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4760CE" w:rsidRDefault="004760CE">
          <w:pPr>
            <w:pStyle w:val="Kopfzeile"/>
            <w:spacing w:line="276" w:lineRule="auto"/>
            <w:rPr>
              <w:rFonts w:ascii="Cambria" w:eastAsiaTheme="majorEastAsia" w:hAnsi="Cambria" w:cstheme="majorBidi"/>
              <w:b/>
              <w:bCs/>
              <w:color w:val="4F81BD" w:themeColor="accent1"/>
            </w:rPr>
          </w:pPr>
        </w:p>
      </w:tc>
    </w:tr>
  </w:tbl>
  <w:p w14:paraId="1E614935" w14:textId="77777777" w:rsidR="004760CE" w:rsidRDefault="004760C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79"/>
      <w:gridCol w:w="610"/>
      <w:gridCol w:w="4176"/>
    </w:tblGrid>
    <w:tr w:rsidR="004760CE" w:rsidRPr="008E0D90" w14:paraId="59E9FFD1" w14:textId="77777777" w:rsidTr="009D67CD">
      <w:trPr>
        <w:trHeight w:val="1842"/>
      </w:trPr>
      <w:tc>
        <w:tcPr>
          <w:tcW w:w="2389" w:type="pct"/>
          <w:tcBorders>
            <w:top w:val="nil"/>
            <w:left w:val="nil"/>
            <w:bottom w:val="single" w:sz="4" w:space="0" w:color="4F81BD" w:themeColor="accent1"/>
            <w:right w:val="nil"/>
          </w:tcBorders>
        </w:tcPr>
        <w:p w14:paraId="28F0FDF5" w14:textId="77777777" w:rsidR="004760CE" w:rsidRDefault="004760CE">
          <w:pPr>
            <w:pStyle w:val="Kopfzeil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162F28F7">
                <wp:extent cx="1598295" cy="1233698"/>
                <wp:effectExtent l="0" t="0" r="0" b="11430"/>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58" cy="1234210"/>
                        </a:xfrm>
                        <a:prstGeom prst="rect">
                          <a:avLst/>
                        </a:prstGeom>
                        <a:noFill/>
                        <a:ln>
                          <a:noFill/>
                        </a:ln>
                      </pic:spPr>
                    </pic:pic>
                  </a:graphicData>
                </a:graphic>
              </wp:inline>
            </w:drawing>
          </w:r>
        </w:p>
      </w:tc>
      <w:tc>
        <w:tcPr>
          <w:tcW w:w="333" w:type="pct"/>
          <w:vMerge w:val="restart"/>
          <w:noWrap/>
          <w:vAlign w:val="center"/>
          <w:hideMark/>
        </w:tcPr>
        <w:p w14:paraId="404B67C9" w14:textId="77777777" w:rsidR="004760CE" w:rsidRDefault="004760CE" w:rsidP="009D67CD">
          <w:pPr>
            <w:pStyle w:val="KeinLeerraum"/>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27D9644F" w14:textId="77777777" w:rsidR="004760CE" w:rsidRDefault="004760CE">
          <w:pPr>
            <w:pStyle w:val="Kopfzeile"/>
            <w:spacing w:line="276" w:lineRule="auto"/>
            <w:rPr>
              <w:rFonts w:ascii="Cambria" w:eastAsiaTheme="majorEastAsia" w:hAnsi="Cambria" w:cstheme="majorBidi"/>
              <w:b/>
              <w:bCs/>
              <w:color w:val="4F81BD" w:themeColor="accent1"/>
            </w:rPr>
          </w:pPr>
        </w:p>
      </w:tc>
    </w:tr>
    <w:tr w:rsidR="004760CE"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4760CE" w:rsidRDefault="004760C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4760CE" w:rsidRDefault="004760C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4760CE" w:rsidRDefault="004760CE">
          <w:pPr>
            <w:pStyle w:val="Kopfzeile"/>
            <w:spacing w:line="276" w:lineRule="auto"/>
            <w:rPr>
              <w:rFonts w:ascii="Cambria" w:eastAsiaTheme="majorEastAsia" w:hAnsi="Cambria" w:cstheme="majorBidi"/>
              <w:b/>
              <w:bCs/>
              <w:color w:val="4F81BD" w:themeColor="accent1"/>
            </w:rPr>
          </w:pPr>
        </w:p>
      </w:tc>
    </w:tr>
  </w:tbl>
  <w:p w14:paraId="46B245C5" w14:textId="77777777" w:rsidR="004760CE" w:rsidRDefault="004760C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9CE0" w14:textId="77777777" w:rsidR="004760CE" w:rsidRDefault="004760C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DE2"/>
    <w:multiLevelType w:val="multilevel"/>
    <w:tmpl w:val="5E6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F0FA2"/>
    <w:multiLevelType w:val="hybridMultilevel"/>
    <w:tmpl w:val="5A607C9A"/>
    <w:lvl w:ilvl="0" w:tplc="9E34C036">
      <w:start w:val="3"/>
      <w:numFmt w:val="bullet"/>
      <w:lvlText w:val="-"/>
      <w:lvlJc w:val="left"/>
      <w:pPr>
        <w:ind w:left="720" w:hanging="360"/>
      </w:pPr>
      <w:rPr>
        <w:rFonts w:ascii="Helvetica" w:eastAsia="Times New Roman" w:hAnsi="Helvetic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EC4991"/>
    <w:multiLevelType w:val="hybridMultilevel"/>
    <w:tmpl w:val="7060873C"/>
    <w:lvl w:ilvl="0" w:tplc="F3E07866">
      <w:start w:val="60"/>
      <w:numFmt w:val="bullet"/>
      <w:lvlText w:val="-"/>
      <w:lvlJc w:val="left"/>
      <w:pPr>
        <w:ind w:left="360" w:hanging="360"/>
      </w:pPr>
      <w:rPr>
        <w:rFonts w:ascii="Helvetica" w:eastAsia="Times New Roman" w:hAnsi="Helvetica" w:cstheme="maj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05281D"/>
    <w:multiLevelType w:val="hybridMultilevel"/>
    <w:tmpl w:val="4D146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1D0D4E"/>
    <w:multiLevelType w:val="hybridMultilevel"/>
    <w:tmpl w:val="5D4E0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F7"/>
    <w:rsid w:val="00010442"/>
    <w:rsid w:val="00012E89"/>
    <w:rsid w:val="000147C4"/>
    <w:rsid w:val="00015B6E"/>
    <w:rsid w:val="0002750F"/>
    <w:rsid w:val="00032359"/>
    <w:rsid w:val="00033B16"/>
    <w:rsid w:val="000618EF"/>
    <w:rsid w:val="000878DD"/>
    <w:rsid w:val="00090C56"/>
    <w:rsid w:val="00091CC9"/>
    <w:rsid w:val="000B0432"/>
    <w:rsid w:val="000B66E4"/>
    <w:rsid w:val="000D4166"/>
    <w:rsid w:val="000D58FC"/>
    <w:rsid w:val="000D7AA1"/>
    <w:rsid w:val="000E19CD"/>
    <w:rsid w:val="000E1A83"/>
    <w:rsid w:val="000E6011"/>
    <w:rsid w:val="00105EA9"/>
    <w:rsid w:val="0011462A"/>
    <w:rsid w:val="001211B1"/>
    <w:rsid w:val="0012128F"/>
    <w:rsid w:val="00130326"/>
    <w:rsid w:val="00140D73"/>
    <w:rsid w:val="00163AA6"/>
    <w:rsid w:val="00166EF3"/>
    <w:rsid w:val="00175354"/>
    <w:rsid w:val="00175E34"/>
    <w:rsid w:val="00190092"/>
    <w:rsid w:val="001911B1"/>
    <w:rsid w:val="001A1CDD"/>
    <w:rsid w:val="001A43D8"/>
    <w:rsid w:val="001C44B3"/>
    <w:rsid w:val="001D0E3E"/>
    <w:rsid w:val="001D4ABA"/>
    <w:rsid w:val="001D5DAD"/>
    <w:rsid w:val="0020516D"/>
    <w:rsid w:val="0020555A"/>
    <w:rsid w:val="00211720"/>
    <w:rsid w:val="002157CE"/>
    <w:rsid w:val="00221F05"/>
    <w:rsid w:val="00225E9C"/>
    <w:rsid w:val="00230F6F"/>
    <w:rsid w:val="00232C40"/>
    <w:rsid w:val="00247DCC"/>
    <w:rsid w:val="00267EB0"/>
    <w:rsid w:val="002774FB"/>
    <w:rsid w:val="00287566"/>
    <w:rsid w:val="00291FDC"/>
    <w:rsid w:val="002A318F"/>
    <w:rsid w:val="002B056D"/>
    <w:rsid w:val="002B24C5"/>
    <w:rsid w:val="002B63EF"/>
    <w:rsid w:val="002C4328"/>
    <w:rsid w:val="002D4175"/>
    <w:rsid w:val="002D6559"/>
    <w:rsid w:val="002E34C5"/>
    <w:rsid w:val="002E4E54"/>
    <w:rsid w:val="002F3D39"/>
    <w:rsid w:val="002F662D"/>
    <w:rsid w:val="003276D4"/>
    <w:rsid w:val="00337384"/>
    <w:rsid w:val="00351507"/>
    <w:rsid w:val="0035267E"/>
    <w:rsid w:val="003564A9"/>
    <w:rsid w:val="003654AD"/>
    <w:rsid w:val="003665BB"/>
    <w:rsid w:val="00374EB9"/>
    <w:rsid w:val="00391906"/>
    <w:rsid w:val="003B3599"/>
    <w:rsid w:val="003B7EE7"/>
    <w:rsid w:val="003C38BE"/>
    <w:rsid w:val="003C61D1"/>
    <w:rsid w:val="003D63EC"/>
    <w:rsid w:val="003E50E3"/>
    <w:rsid w:val="003F02DF"/>
    <w:rsid w:val="003F09CD"/>
    <w:rsid w:val="003F1F02"/>
    <w:rsid w:val="003F5355"/>
    <w:rsid w:val="0040265A"/>
    <w:rsid w:val="0041230A"/>
    <w:rsid w:val="00416656"/>
    <w:rsid w:val="00417E49"/>
    <w:rsid w:val="004207A2"/>
    <w:rsid w:val="0042095C"/>
    <w:rsid w:val="004233C7"/>
    <w:rsid w:val="00426F9F"/>
    <w:rsid w:val="00427A95"/>
    <w:rsid w:val="00436A23"/>
    <w:rsid w:val="004416E2"/>
    <w:rsid w:val="00442C59"/>
    <w:rsid w:val="0044335B"/>
    <w:rsid w:val="00451DE1"/>
    <w:rsid w:val="004659C5"/>
    <w:rsid w:val="00470BC7"/>
    <w:rsid w:val="004760CE"/>
    <w:rsid w:val="00492A3A"/>
    <w:rsid w:val="004B164E"/>
    <w:rsid w:val="004D18A7"/>
    <w:rsid w:val="004E5E99"/>
    <w:rsid w:val="004E6500"/>
    <w:rsid w:val="004E7AAA"/>
    <w:rsid w:val="004F78DB"/>
    <w:rsid w:val="00505D7D"/>
    <w:rsid w:val="0051086E"/>
    <w:rsid w:val="005146BE"/>
    <w:rsid w:val="00516BF9"/>
    <w:rsid w:val="00524D02"/>
    <w:rsid w:val="00527A20"/>
    <w:rsid w:val="00530503"/>
    <w:rsid w:val="00535DF7"/>
    <w:rsid w:val="005514AA"/>
    <w:rsid w:val="00562E1F"/>
    <w:rsid w:val="00563A61"/>
    <w:rsid w:val="00585DBB"/>
    <w:rsid w:val="005A15C6"/>
    <w:rsid w:val="005B07CC"/>
    <w:rsid w:val="005B2B5C"/>
    <w:rsid w:val="005B738A"/>
    <w:rsid w:val="005D6D15"/>
    <w:rsid w:val="005E3E42"/>
    <w:rsid w:val="005E440D"/>
    <w:rsid w:val="005F2162"/>
    <w:rsid w:val="005F3D10"/>
    <w:rsid w:val="005F7781"/>
    <w:rsid w:val="0060074A"/>
    <w:rsid w:val="006032A9"/>
    <w:rsid w:val="00604230"/>
    <w:rsid w:val="006049CF"/>
    <w:rsid w:val="00612A90"/>
    <w:rsid w:val="006174F8"/>
    <w:rsid w:val="00621BEE"/>
    <w:rsid w:val="00630823"/>
    <w:rsid w:val="00640D74"/>
    <w:rsid w:val="00642596"/>
    <w:rsid w:val="00646F2B"/>
    <w:rsid w:val="006539FA"/>
    <w:rsid w:val="00660449"/>
    <w:rsid w:val="0067732F"/>
    <w:rsid w:val="00687F2A"/>
    <w:rsid w:val="006A57B7"/>
    <w:rsid w:val="006B2460"/>
    <w:rsid w:val="006C4A34"/>
    <w:rsid w:val="006C5CE7"/>
    <w:rsid w:val="006C751A"/>
    <w:rsid w:val="006D5BD0"/>
    <w:rsid w:val="006E0365"/>
    <w:rsid w:val="006E4784"/>
    <w:rsid w:val="006F7697"/>
    <w:rsid w:val="007002ED"/>
    <w:rsid w:val="0070254A"/>
    <w:rsid w:val="007032BB"/>
    <w:rsid w:val="00703C68"/>
    <w:rsid w:val="00733557"/>
    <w:rsid w:val="00737A71"/>
    <w:rsid w:val="00740602"/>
    <w:rsid w:val="0077514A"/>
    <w:rsid w:val="0077737A"/>
    <w:rsid w:val="00782A9A"/>
    <w:rsid w:val="0079390A"/>
    <w:rsid w:val="00794333"/>
    <w:rsid w:val="00795B81"/>
    <w:rsid w:val="00795D2E"/>
    <w:rsid w:val="007A295B"/>
    <w:rsid w:val="007D0597"/>
    <w:rsid w:val="007E1BA6"/>
    <w:rsid w:val="00806408"/>
    <w:rsid w:val="0081401B"/>
    <w:rsid w:val="0082669E"/>
    <w:rsid w:val="0083433A"/>
    <w:rsid w:val="0083465D"/>
    <w:rsid w:val="00840100"/>
    <w:rsid w:val="0085689C"/>
    <w:rsid w:val="0087269E"/>
    <w:rsid w:val="00873630"/>
    <w:rsid w:val="00880940"/>
    <w:rsid w:val="0088398A"/>
    <w:rsid w:val="00897C7E"/>
    <w:rsid w:val="008A203A"/>
    <w:rsid w:val="008A2C1B"/>
    <w:rsid w:val="008B3A32"/>
    <w:rsid w:val="008B764F"/>
    <w:rsid w:val="008C4BD5"/>
    <w:rsid w:val="008D5CF6"/>
    <w:rsid w:val="008E3A8B"/>
    <w:rsid w:val="00906999"/>
    <w:rsid w:val="00911002"/>
    <w:rsid w:val="00934E05"/>
    <w:rsid w:val="00936AA4"/>
    <w:rsid w:val="00940248"/>
    <w:rsid w:val="00944286"/>
    <w:rsid w:val="00957C81"/>
    <w:rsid w:val="009670D6"/>
    <w:rsid w:val="00970060"/>
    <w:rsid w:val="00972D51"/>
    <w:rsid w:val="009766F5"/>
    <w:rsid w:val="009837C0"/>
    <w:rsid w:val="0099160F"/>
    <w:rsid w:val="00991B62"/>
    <w:rsid w:val="009B068A"/>
    <w:rsid w:val="009B13E6"/>
    <w:rsid w:val="009B3A49"/>
    <w:rsid w:val="009B7851"/>
    <w:rsid w:val="009B7A5E"/>
    <w:rsid w:val="009D1F9A"/>
    <w:rsid w:val="009D67CD"/>
    <w:rsid w:val="009E0FEF"/>
    <w:rsid w:val="009E4EE4"/>
    <w:rsid w:val="00A02AF3"/>
    <w:rsid w:val="00A061A8"/>
    <w:rsid w:val="00A230D7"/>
    <w:rsid w:val="00A27B8A"/>
    <w:rsid w:val="00A36A38"/>
    <w:rsid w:val="00A50258"/>
    <w:rsid w:val="00A61111"/>
    <w:rsid w:val="00A80834"/>
    <w:rsid w:val="00A81508"/>
    <w:rsid w:val="00A865FB"/>
    <w:rsid w:val="00AA546B"/>
    <w:rsid w:val="00AA7C2C"/>
    <w:rsid w:val="00AB47CF"/>
    <w:rsid w:val="00AC0522"/>
    <w:rsid w:val="00AC0B2F"/>
    <w:rsid w:val="00AC4075"/>
    <w:rsid w:val="00AD20FF"/>
    <w:rsid w:val="00AD4E0E"/>
    <w:rsid w:val="00B03846"/>
    <w:rsid w:val="00B06241"/>
    <w:rsid w:val="00B06FBD"/>
    <w:rsid w:val="00B07D87"/>
    <w:rsid w:val="00B11D1A"/>
    <w:rsid w:val="00B12344"/>
    <w:rsid w:val="00B14891"/>
    <w:rsid w:val="00B157D0"/>
    <w:rsid w:val="00B228E5"/>
    <w:rsid w:val="00B26A8F"/>
    <w:rsid w:val="00B33E5D"/>
    <w:rsid w:val="00B40A25"/>
    <w:rsid w:val="00B41561"/>
    <w:rsid w:val="00B52EA7"/>
    <w:rsid w:val="00B54F09"/>
    <w:rsid w:val="00B5701D"/>
    <w:rsid w:val="00B62454"/>
    <w:rsid w:val="00B751FA"/>
    <w:rsid w:val="00B7731D"/>
    <w:rsid w:val="00B8173E"/>
    <w:rsid w:val="00B94B58"/>
    <w:rsid w:val="00BA0A6F"/>
    <w:rsid w:val="00BA1FA7"/>
    <w:rsid w:val="00BA584F"/>
    <w:rsid w:val="00BA7230"/>
    <w:rsid w:val="00BB35C4"/>
    <w:rsid w:val="00BF123B"/>
    <w:rsid w:val="00C04939"/>
    <w:rsid w:val="00C135BE"/>
    <w:rsid w:val="00C20DCE"/>
    <w:rsid w:val="00C27B65"/>
    <w:rsid w:val="00C37B0E"/>
    <w:rsid w:val="00C45EF3"/>
    <w:rsid w:val="00C54DE3"/>
    <w:rsid w:val="00C627B9"/>
    <w:rsid w:val="00C62A42"/>
    <w:rsid w:val="00C80C77"/>
    <w:rsid w:val="00CB26C6"/>
    <w:rsid w:val="00CF096A"/>
    <w:rsid w:val="00CF64B4"/>
    <w:rsid w:val="00CF70F0"/>
    <w:rsid w:val="00D15517"/>
    <w:rsid w:val="00D26632"/>
    <w:rsid w:val="00D26A8B"/>
    <w:rsid w:val="00D308D7"/>
    <w:rsid w:val="00D5095F"/>
    <w:rsid w:val="00D523F0"/>
    <w:rsid w:val="00D820DD"/>
    <w:rsid w:val="00D83CFC"/>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2522D"/>
    <w:rsid w:val="00E35A14"/>
    <w:rsid w:val="00E43691"/>
    <w:rsid w:val="00E51D26"/>
    <w:rsid w:val="00E5295C"/>
    <w:rsid w:val="00E54025"/>
    <w:rsid w:val="00E64665"/>
    <w:rsid w:val="00E66AF7"/>
    <w:rsid w:val="00E705B4"/>
    <w:rsid w:val="00E72F34"/>
    <w:rsid w:val="00E83E87"/>
    <w:rsid w:val="00E92D07"/>
    <w:rsid w:val="00EA03E6"/>
    <w:rsid w:val="00EA2CFC"/>
    <w:rsid w:val="00EA546D"/>
    <w:rsid w:val="00EA7328"/>
    <w:rsid w:val="00ED0017"/>
    <w:rsid w:val="00ED5A11"/>
    <w:rsid w:val="00ED7BC5"/>
    <w:rsid w:val="00EE39F2"/>
    <w:rsid w:val="00EE67D6"/>
    <w:rsid w:val="00EF01F3"/>
    <w:rsid w:val="00EF056B"/>
    <w:rsid w:val="00EF52AE"/>
    <w:rsid w:val="00F0107B"/>
    <w:rsid w:val="00F010A5"/>
    <w:rsid w:val="00F142C3"/>
    <w:rsid w:val="00F15108"/>
    <w:rsid w:val="00F3191F"/>
    <w:rsid w:val="00F3203E"/>
    <w:rsid w:val="00F36F3E"/>
    <w:rsid w:val="00F52D6A"/>
    <w:rsid w:val="00F540C1"/>
    <w:rsid w:val="00F54159"/>
    <w:rsid w:val="00F62561"/>
    <w:rsid w:val="00F65AB6"/>
    <w:rsid w:val="00F65C37"/>
    <w:rsid w:val="00F73B17"/>
    <w:rsid w:val="00F750E0"/>
    <w:rsid w:val="00F95AD1"/>
    <w:rsid w:val="00F95B06"/>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FR"/>
    </w:rPr>
  </w:style>
  <w:style w:type="paragraph" w:styleId="berschrift1">
    <w:name w:val="heading 1"/>
    <w:basedOn w:val="Standard"/>
    <w:link w:val="berschrift1Zeichen"/>
    <w:uiPriority w:val="9"/>
    <w:qFormat/>
    <w:rsid w:val="004416E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eichen"/>
    <w:uiPriority w:val="99"/>
    <w:semiHidden/>
    <w:unhideWhenUsed/>
    <w:rsid w:val="00535D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eichen"/>
    <w:uiPriority w:val="99"/>
    <w:unhideWhenUsed/>
    <w:rsid w:val="00535DF7"/>
  </w:style>
  <w:style w:type="character" w:customStyle="1" w:styleId="FunotentextZeichen">
    <w:name w:val="Fußnotentext Zeiche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Link">
    <w:name w:val="Hyperlink"/>
    <w:basedOn w:val="Absatzstandardschriftart"/>
    <w:uiPriority w:val="99"/>
    <w:unhideWhenUsed/>
    <w:rsid w:val="00535DF7"/>
    <w:rPr>
      <w:color w:val="0000FF"/>
      <w:u w:val="single"/>
    </w:rPr>
  </w:style>
  <w:style w:type="paragraph" w:styleId="Kopfzeile">
    <w:name w:val="header"/>
    <w:basedOn w:val="Standard"/>
    <w:link w:val="KopfzeileZeichen"/>
    <w:uiPriority w:val="99"/>
    <w:unhideWhenUsed/>
    <w:rsid w:val="009D67CD"/>
    <w:pPr>
      <w:tabs>
        <w:tab w:val="center" w:pos="4536"/>
        <w:tab w:val="right" w:pos="9072"/>
      </w:tabs>
    </w:pPr>
  </w:style>
  <w:style w:type="character" w:customStyle="1" w:styleId="KopfzeileZeichen">
    <w:name w:val="Kopfzeile Zeichen"/>
    <w:basedOn w:val="Absatzstandardschriftart"/>
    <w:link w:val="Kopfzeile"/>
    <w:uiPriority w:val="99"/>
    <w:rsid w:val="009D67CD"/>
  </w:style>
  <w:style w:type="paragraph" w:styleId="Fuzeile">
    <w:name w:val="footer"/>
    <w:basedOn w:val="Standard"/>
    <w:link w:val="FuzeileZeichen"/>
    <w:uiPriority w:val="99"/>
    <w:unhideWhenUsed/>
    <w:rsid w:val="009D67CD"/>
    <w:pPr>
      <w:tabs>
        <w:tab w:val="center" w:pos="4536"/>
        <w:tab w:val="right" w:pos="9072"/>
      </w:tabs>
    </w:pPr>
  </w:style>
  <w:style w:type="character" w:customStyle="1" w:styleId="FuzeileZeichen">
    <w:name w:val="Fußzeile Zeichen"/>
    <w:basedOn w:val="Absatzstandardschriftart"/>
    <w:link w:val="Fuzeile"/>
    <w:uiPriority w:val="99"/>
    <w:rsid w:val="009D67CD"/>
  </w:style>
  <w:style w:type="paragraph" w:styleId="KeinLeerraum">
    <w:name w:val="No Spacing"/>
    <w:link w:val="KeinLeerraumZeichen"/>
    <w:qFormat/>
    <w:rsid w:val="009D67CD"/>
    <w:rPr>
      <w:rFonts w:ascii="PMingLiU" w:hAnsi="PMingLiU"/>
      <w:sz w:val="22"/>
      <w:szCs w:val="22"/>
    </w:rPr>
  </w:style>
  <w:style w:type="character" w:customStyle="1" w:styleId="KeinLeerraumZeichen">
    <w:name w:val="Kein Leerraum Zeichen"/>
    <w:basedOn w:val="Absatzstandardschriftart"/>
    <w:link w:val="KeinLeerraum"/>
    <w:rsid w:val="009D67CD"/>
    <w:rPr>
      <w:rFonts w:ascii="PMingLiU" w:hAnsi="PMingLiU"/>
      <w:sz w:val="22"/>
      <w:szCs w:val="22"/>
    </w:rPr>
  </w:style>
  <w:style w:type="character" w:styleId="Gesichte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customStyle="1" w:styleId="font8">
    <w:name w:val="font_8"/>
    <w:basedOn w:val="Standard"/>
    <w:rsid w:val="00B14891"/>
    <w:pPr>
      <w:spacing w:before="100" w:beforeAutospacing="1" w:after="100" w:afterAutospacing="1"/>
    </w:pPr>
    <w:rPr>
      <w:rFonts w:ascii="Times" w:hAnsi="Times"/>
      <w:sz w:val="20"/>
      <w:szCs w:val="20"/>
      <w:lang w:val="de-CH"/>
    </w:rPr>
  </w:style>
  <w:style w:type="paragraph" w:styleId="Listenabsatz">
    <w:name w:val="List Paragraph"/>
    <w:basedOn w:val="Standard"/>
    <w:uiPriority w:val="34"/>
    <w:qFormat/>
    <w:rsid w:val="000B66E4"/>
    <w:pPr>
      <w:ind w:left="720"/>
      <w:contextualSpacing/>
    </w:pPr>
  </w:style>
  <w:style w:type="character" w:customStyle="1" w:styleId="berschrift1Zeichen">
    <w:name w:val="Überschrift 1 Zeichen"/>
    <w:basedOn w:val="Absatzstandardschriftart"/>
    <w:link w:val="berschrift1"/>
    <w:uiPriority w:val="9"/>
    <w:rsid w:val="004416E2"/>
    <w:rPr>
      <w:rFonts w:ascii="Times New Roman" w:eastAsia="Times New Roman" w:hAnsi="Times New Roman" w:cs="Times New Roman"/>
      <w:b/>
      <w:bCs/>
      <w:kern w:val="36"/>
      <w:sz w:val="48"/>
      <w:szCs w:val="4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FR"/>
    </w:rPr>
  </w:style>
  <w:style w:type="paragraph" w:styleId="berschrift1">
    <w:name w:val="heading 1"/>
    <w:basedOn w:val="Standard"/>
    <w:link w:val="berschrift1Zeichen"/>
    <w:uiPriority w:val="9"/>
    <w:qFormat/>
    <w:rsid w:val="004416E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eichen"/>
    <w:uiPriority w:val="99"/>
    <w:semiHidden/>
    <w:unhideWhenUsed/>
    <w:rsid w:val="00535D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eichen"/>
    <w:uiPriority w:val="99"/>
    <w:unhideWhenUsed/>
    <w:rsid w:val="00535DF7"/>
  </w:style>
  <w:style w:type="character" w:customStyle="1" w:styleId="FunotentextZeichen">
    <w:name w:val="Fußnotentext Zeiche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Link">
    <w:name w:val="Hyperlink"/>
    <w:basedOn w:val="Absatzstandardschriftart"/>
    <w:uiPriority w:val="99"/>
    <w:unhideWhenUsed/>
    <w:rsid w:val="00535DF7"/>
    <w:rPr>
      <w:color w:val="0000FF"/>
      <w:u w:val="single"/>
    </w:rPr>
  </w:style>
  <w:style w:type="paragraph" w:styleId="Kopfzeile">
    <w:name w:val="header"/>
    <w:basedOn w:val="Standard"/>
    <w:link w:val="KopfzeileZeichen"/>
    <w:uiPriority w:val="99"/>
    <w:unhideWhenUsed/>
    <w:rsid w:val="009D67CD"/>
    <w:pPr>
      <w:tabs>
        <w:tab w:val="center" w:pos="4536"/>
        <w:tab w:val="right" w:pos="9072"/>
      </w:tabs>
    </w:pPr>
  </w:style>
  <w:style w:type="character" w:customStyle="1" w:styleId="KopfzeileZeichen">
    <w:name w:val="Kopfzeile Zeichen"/>
    <w:basedOn w:val="Absatzstandardschriftart"/>
    <w:link w:val="Kopfzeile"/>
    <w:uiPriority w:val="99"/>
    <w:rsid w:val="009D67CD"/>
  </w:style>
  <w:style w:type="paragraph" w:styleId="Fuzeile">
    <w:name w:val="footer"/>
    <w:basedOn w:val="Standard"/>
    <w:link w:val="FuzeileZeichen"/>
    <w:uiPriority w:val="99"/>
    <w:unhideWhenUsed/>
    <w:rsid w:val="009D67CD"/>
    <w:pPr>
      <w:tabs>
        <w:tab w:val="center" w:pos="4536"/>
        <w:tab w:val="right" w:pos="9072"/>
      </w:tabs>
    </w:pPr>
  </w:style>
  <w:style w:type="character" w:customStyle="1" w:styleId="FuzeileZeichen">
    <w:name w:val="Fußzeile Zeichen"/>
    <w:basedOn w:val="Absatzstandardschriftart"/>
    <w:link w:val="Fuzeile"/>
    <w:uiPriority w:val="99"/>
    <w:rsid w:val="009D67CD"/>
  </w:style>
  <w:style w:type="paragraph" w:styleId="KeinLeerraum">
    <w:name w:val="No Spacing"/>
    <w:link w:val="KeinLeerraumZeichen"/>
    <w:qFormat/>
    <w:rsid w:val="009D67CD"/>
    <w:rPr>
      <w:rFonts w:ascii="PMingLiU" w:hAnsi="PMingLiU"/>
      <w:sz w:val="22"/>
      <w:szCs w:val="22"/>
    </w:rPr>
  </w:style>
  <w:style w:type="character" w:customStyle="1" w:styleId="KeinLeerraumZeichen">
    <w:name w:val="Kein Leerraum Zeichen"/>
    <w:basedOn w:val="Absatzstandardschriftart"/>
    <w:link w:val="KeinLeerraum"/>
    <w:rsid w:val="009D67CD"/>
    <w:rPr>
      <w:rFonts w:ascii="PMingLiU" w:hAnsi="PMingLiU"/>
      <w:sz w:val="22"/>
      <w:szCs w:val="22"/>
    </w:rPr>
  </w:style>
  <w:style w:type="character" w:styleId="Gesichte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customStyle="1" w:styleId="font8">
    <w:name w:val="font_8"/>
    <w:basedOn w:val="Standard"/>
    <w:rsid w:val="00B14891"/>
    <w:pPr>
      <w:spacing w:before="100" w:beforeAutospacing="1" w:after="100" w:afterAutospacing="1"/>
    </w:pPr>
    <w:rPr>
      <w:rFonts w:ascii="Times" w:hAnsi="Times"/>
      <w:sz w:val="20"/>
      <w:szCs w:val="20"/>
      <w:lang w:val="de-CH"/>
    </w:rPr>
  </w:style>
  <w:style w:type="paragraph" w:styleId="Listenabsatz">
    <w:name w:val="List Paragraph"/>
    <w:basedOn w:val="Standard"/>
    <w:uiPriority w:val="34"/>
    <w:qFormat/>
    <w:rsid w:val="000B66E4"/>
    <w:pPr>
      <w:ind w:left="720"/>
      <w:contextualSpacing/>
    </w:pPr>
  </w:style>
  <w:style w:type="character" w:customStyle="1" w:styleId="berschrift1Zeichen">
    <w:name w:val="Überschrift 1 Zeichen"/>
    <w:basedOn w:val="Absatzstandardschriftart"/>
    <w:link w:val="berschrift1"/>
    <w:uiPriority w:val="9"/>
    <w:rsid w:val="004416E2"/>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101">
      <w:bodyDiv w:val="1"/>
      <w:marLeft w:val="0"/>
      <w:marRight w:val="0"/>
      <w:marTop w:val="0"/>
      <w:marBottom w:val="0"/>
      <w:divBdr>
        <w:top w:val="none" w:sz="0" w:space="0" w:color="auto"/>
        <w:left w:val="none" w:sz="0" w:space="0" w:color="auto"/>
        <w:bottom w:val="none" w:sz="0" w:space="0" w:color="auto"/>
        <w:right w:val="none" w:sz="0" w:space="0" w:color="auto"/>
      </w:divBdr>
    </w:div>
    <w:div w:id="79301118">
      <w:bodyDiv w:val="1"/>
      <w:marLeft w:val="0"/>
      <w:marRight w:val="0"/>
      <w:marTop w:val="0"/>
      <w:marBottom w:val="0"/>
      <w:divBdr>
        <w:top w:val="none" w:sz="0" w:space="0" w:color="auto"/>
        <w:left w:val="none" w:sz="0" w:space="0" w:color="auto"/>
        <w:bottom w:val="none" w:sz="0" w:space="0" w:color="auto"/>
        <w:right w:val="none" w:sz="0" w:space="0" w:color="auto"/>
      </w:divBdr>
    </w:div>
    <w:div w:id="727807237">
      <w:bodyDiv w:val="1"/>
      <w:marLeft w:val="0"/>
      <w:marRight w:val="0"/>
      <w:marTop w:val="0"/>
      <w:marBottom w:val="0"/>
      <w:divBdr>
        <w:top w:val="none" w:sz="0" w:space="0" w:color="auto"/>
        <w:left w:val="none" w:sz="0" w:space="0" w:color="auto"/>
        <w:bottom w:val="none" w:sz="0" w:space="0" w:color="auto"/>
        <w:right w:val="none" w:sz="0" w:space="0" w:color="auto"/>
      </w:divBdr>
    </w:div>
    <w:div w:id="753477056">
      <w:bodyDiv w:val="1"/>
      <w:marLeft w:val="0"/>
      <w:marRight w:val="0"/>
      <w:marTop w:val="0"/>
      <w:marBottom w:val="0"/>
      <w:divBdr>
        <w:top w:val="none" w:sz="0" w:space="0" w:color="auto"/>
        <w:left w:val="none" w:sz="0" w:space="0" w:color="auto"/>
        <w:bottom w:val="none" w:sz="0" w:space="0" w:color="auto"/>
        <w:right w:val="none" w:sz="0" w:space="0" w:color="auto"/>
      </w:divBdr>
    </w:div>
    <w:div w:id="1287854973">
      <w:bodyDiv w:val="1"/>
      <w:marLeft w:val="0"/>
      <w:marRight w:val="0"/>
      <w:marTop w:val="0"/>
      <w:marBottom w:val="0"/>
      <w:divBdr>
        <w:top w:val="none" w:sz="0" w:space="0" w:color="auto"/>
        <w:left w:val="none" w:sz="0" w:space="0" w:color="auto"/>
        <w:bottom w:val="none" w:sz="0" w:space="0" w:color="auto"/>
        <w:right w:val="none" w:sz="0" w:space="0" w:color="auto"/>
      </w:divBdr>
      <w:divsChild>
        <w:div w:id="2064215066">
          <w:marLeft w:val="0"/>
          <w:marRight w:val="0"/>
          <w:marTop w:val="0"/>
          <w:marBottom w:val="0"/>
          <w:divBdr>
            <w:top w:val="none" w:sz="0" w:space="0" w:color="auto"/>
            <w:left w:val="none" w:sz="0" w:space="0" w:color="auto"/>
            <w:bottom w:val="none" w:sz="0" w:space="0" w:color="auto"/>
            <w:right w:val="none" w:sz="0" w:space="0" w:color="auto"/>
          </w:divBdr>
          <w:divsChild>
            <w:div w:id="1115976075">
              <w:marLeft w:val="0"/>
              <w:marRight w:val="0"/>
              <w:marTop w:val="0"/>
              <w:marBottom w:val="0"/>
              <w:divBdr>
                <w:top w:val="none" w:sz="0" w:space="0" w:color="auto"/>
                <w:left w:val="none" w:sz="0" w:space="0" w:color="auto"/>
                <w:bottom w:val="none" w:sz="0" w:space="0" w:color="auto"/>
                <w:right w:val="none" w:sz="0" w:space="0" w:color="auto"/>
              </w:divBdr>
              <w:divsChild>
                <w:div w:id="546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3916">
      <w:bodyDiv w:val="1"/>
      <w:marLeft w:val="0"/>
      <w:marRight w:val="0"/>
      <w:marTop w:val="0"/>
      <w:marBottom w:val="0"/>
      <w:divBdr>
        <w:top w:val="none" w:sz="0" w:space="0" w:color="auto"/>
        <w:left w:val="none" w:sz="0" w:space="0" w:color="auto"/>
        <w:bottom w:val="none" w:sz="0" w:space="0" w:color="auto"/>
        <w:right w:val="none" w:sz="0" w:space="0" w:color="auto"/>
      </w:divBdr>
    </w:div>
    <w:div w:id="1731608933">
      <w:bodyDiv w:val="1"/>
      <w:marLeft w:val="0"/>
      <w:marRight w:val="0"/>
      <w:marTop w:val="0"/>
      <w:marBottom w:val="0"/>
      <w:divBdr>
        <w:top w:val="none" w:sz="0" w:space="0" w:color="auto"/>
        <w:left w:val="none" w:sz="0" w:space="0" w:color="auto"/>
        <w:bottom w:val="none" w:sz="0" w:space="0" w:color="auto"/>
        <w:right w:val="none" w:sz="0" w:space="0" w:color="auto"/>
      </w:divBdr>
    </w:div>
    <w:div w:id="1832794527">
      <w:bodyDiv w:val="1"/>
      <w:marLeft w:val="0"/>
      <w:marRight w:val="0"/>
      <w:marTop w:val="0"/>
      <w:marBottom w:val="0"/>
      <w:divBdr>
        <w:top w:val="none" w:sz="0" w:space="0" w:color="auto"/>
        <w:left w:val="none" w:sz="0" w:space="0" w:color="auto"/>
        <w:bottom w:val="none" w:sz="0" w:space="0" w:color="auto"/>
        <w:right w:val="none" w:sz="0" w:space="0" w:color="auto"/>
      </w:divBdr>
    </w:div>
    <w:div w:id="2090347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9"/>
    <w:rsid w:val="00032F84"/>
    <w:rsid w:val="0013437F"/>
    <w:rsid w:val="001530C9"/>
    <w:rsid w:val="00167DF0"/>
    <w:rsid w:val="002D6DA3"/>
    <w:rsid w:val="002F1668"/>
    <w:rsid w:val="003F53A6"/>
    <w:rsid w:val="005322D5"/>
    <w:rsid w:val="00547BD5"/>
    <w:rsid w:val="00566B19"/>
    <w:rsid w:val="00640E3D"/>
    <w:rsid w:val="0071174D"/>
    <w:rsid w:val="00856CBB"/>
    <w:rsid w:val="008F3E1B"/>
    <w:rsid w:val="00A566C6"/>
    <w:rsid w:val="00AA76A7"/>
    <w:rsid w:val="00B062EA"/>
    <w:rsid w:val="00B24D00"/>
    <w:rsid w:val="00B36D86"/>
    <w:rsid w:val="00B67BA4"/>
    <w:rsid w:val="00BC7375"/>
    <w:rsid w:val="00EC48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516F-2C7E-A544-BCA7-DF6199F2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10212</Characters>
  <Application>Microsoft Macintosh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FHNW | HGK</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cp:lastPrinted>2019-04-11T13:41:00Z</cp:lastPrinted>
  <dcterms:created xsi:type="dcterms:W3CDTF">2021-03-11T22:13:00Z</dcterms:created>
  <dcterms:modified xsi:type="dcterms:W3CDTF">2021-03-11T22:13:00Z</dcterms:modified>
</cp:coreProperties>
</file>